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BFE" w:rsidRPr="00D14E7E" w:rsidRDefault="00676BFE" w:rsidP="00933882">
      <w:pPr>
        <w:spacing w:after="0" w:line="240" w:lineRule="auto"/>
        <w:ind w:firstLine="567"/>
        <w:jc w:val="both"/>
        <w:rPr>
          <w:rFonts w:ascii="Times New Roman" w:hAnsi="Times New Roman" w:cs="Times New Roman"/>
          <w:b/>
          <w:sz w:val="28"/>
          <w:szCs w:val="28"/>
          <w:lang w:val="kk-KZ"/>
        </w:rPr>
      </w:pPr>
    </w:p>
    <w:p w:rsidR="009362D5" w:rsidRPr="00D14E7E" w:rsidRDefault="009362D5" w:rsidP="00927DBF">
      <w:pPr>
        <w:spacing w:after="0" w:line="240" w:lineRule="auto"/>
        <w:ind w:firstLine="567"/>
        <w:jc w:val="center"/>
        <w:rPr>
          <w:rFonts w:ascii="Times New Roman" w:hAnsi="Times New Roman" w:cs="Times New Roman"/>
          <w:b/>
          <w:sz w:val="28"/>
          <w:szCs w:val="28"/>
          <w:lang w:val="kk-KZ"/>
        </w:rPr>
      </w:pPr>
      <w:r w:rsidRPr="00D14E7E">
        <w:rPr>
          <w:rFonts w:ascii="Times New Roman" w:hAnsi="Times New Roman" w:cs="Times New Roman"/>
          <w:b/>
          <w:sz w:val="28"/>
          <w:szCs w:val="28"/>
          <w:lang w:val="kk-KZ"/>
        </w:rPr>
        <w:t>Зертх</w:t>
      </w:r>
      <w:r w:rsidR="00927DBF" w:rsidRPr="00D14E7E">
        <w:rPr>
          <w:rFonts w:ascii="Times New Roman" w:hAnsi="Times New Roman" w:cs="Times New Roman"/>
          <w:b/>
          <w:sz w:val="28"/>
          <w:szCs w:val="28"/>
          <w:lang w:val="kk-KZ"/>
        </w:rPr>
        <w:t>аналық</w:t>
      </w:r>
      <w:r w:rsidRPr="00D14E7E">
        <w:rPr>
          <w:rFonts w:ascii="Times New Roman" w:hAnsi="Times New Roman" w:cs="Times New Roman"/>
          <w:b/>
          <w:sz w:val="28"/>
          <w:szCs w:val="28"/>
          <w:lang w:val="kk-KZ"/>
        </w:rPr>
        <w:t xml:space="preserve"> сабақ 1</w:t>
      </w:r>
    </w:p>
    <w:p w:rsidR="009362D5" w:rsidRPr="00D14E7E" w:rsidRDefault="009362D5"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b/>
          <w:sz w:val="28"/>
          <w:szCs w:val="28"/>
          <w:lang w:val="kk-KZ"/>
        </w:rPr>
        <w:t xml:space="preserve">тақырыбы: </w:t>
      </w:r>
      <w:r w:rsidRPr="00D14E7E">
        <w:rPr>
          <w:rFonts w:ascii="Times New Roman" w:hAnsi="Times New Roman" w:cs="Times New Roman"/>
          <w:sz w:val="28"/>
          <w:szCs w:val="28"/>
          <w:lang w:val="kk-KZ"/>
        </w:rPr>
        <w:t>Микробиологиялық лабораторияда жұмыс істеу ережелері. Сүтқышқылды бактериялар, ашытқылар объектісімен  таныстыру.</w:t>
      </w:r>
    </w:p>
    <w:p w:rsidR="00927DBF" w:rsidRPr="00D14E7E" w:rsidRDefault="00927DBF" w:rsidP="00933882">
      <w:pPr>
        <w:autoSpaceDE w:val="0"/>
        <w:autoSpaceDN w:val="0"/>
        <w:adjustRightInd w:val="0"/>
        <w:spacing w:after="0" w:line="240" w:lineRule="auto"/>
        <w:ind w:firstLine="567"/>
        <w:jc w:val="both"/>
        <w:rPr>
          <w:rFonts w:ascii="Times New Roman" w:hAnsi="Times New Roman" w:cs="Times New Roman"/>
          <w:b/>
          <w:bCs/>
          <w:sz w:val="28"/>
          <w:szCs w:val="28"/>
          <w:lang w:val="kk-KZ"/>
        </w:rPr>
      </w:pP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b/>
          <w:bCs/>
          <w:sz w:val="28"/>
          <w:szCs w:val="28"/>
          <w:lang w:val="kk-KZ"/>
        </w:rPr>
      </w:pPr>
      <w:r w:rsidRPr="00D14E7E">
        <w:rPr>
          <w:rFonts w:ascii="Times New Roman" w:hAnsi="Times New Roman" w:cs="Times New Roman"/>
          <w:b/>
          <w:bCs/>
          <w:sz w:val="28"/>
          <w:szCs w:val="28"/>
          <w:lang w:val="kk-KZ"/>
        </w:rPr>
        <w:t>СҮТ ЛАБОРАТОРИЯСЫНДАҒЫ ЖҰМЫС ЖӘНЕ ҚАУІПСІЗДІК</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b/>
          <w:bCs/>
          <w:sz w:val="28"/>
          <w:szCs w:val="28"/>
          <w:lang w:val="kk-KZ"/>
        </w:rPr>
      </w:pPr>
      <w:r w:rsidRPr="00D14E7E">
        <w:rPr>
          <w:rFonts w:ascii="Times New Roman" w:hAnsi="Times New Roman" w:cs="Times New Roman"/>
          <w:b/>
          <w:bCs/>
          <w:sz w:val="28"/>
          <w:szCs w:val="28"/>
          <w:lang w:val="kk-KZ"/>
        </w:rPr>
        <w:t>ЕРЕЖЕЛЕРІ</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1. Студенттер практикалақ және зертханалық сабақтарға тек ақ халатпен</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келуі керек.</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2. Зертханада тамақ, суды химиялық аспаптармен ішуге,</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химиялық заттардың дәмін татып көруге қатаң тиым салынады.</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3. Құрамындағы консервіленген заттар бар сүт сынамаларына</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органолептикалық бағалауға тиым салынады.</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4. Құрылғылар мен ажыратқыштарды мұғалімнің рұқсатынсыз қосуға</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және</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сөндіруге</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болмайды</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Машиналар</w:t>
      </w:r>
      <w:proofErr w:type="spellEnd"/>
      <w:r w:rsidRPr="00D14E7E">
        <w:rPr>
          <w:rFonts w:ascii="Times New Roman" w:hAnsi="Times New Roman" w:cs="Times New Roman"/>
          <w:sz w:val="28"/>
          <w:szCs w:val="28"/>
        </w:rPr>
        <w:t xml:space="preserve"> мен </w:t>
      </w:r>
      <w:proofErr w:type="spellStart"/>
      <w:r w:rsidRPr="00D14E7E">
        <w:rPr>
          <w:rFonts w:ascii="Times New Roman" w:hAnsi="Times New Roman" w:cs="Times New Roman"/>
          <w:sz w:val="28"/>
          <w:szCs w:val="28"/>
        </w:rPr>
        <w:t>сепараторларды</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қосу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алдында</w:t>
      </w:r>
      <w:proofErr w:type="spellEnd"/>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жақында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тұрған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адамдарға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хабарлау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t xml:space="preserve">5. </w:t>
      </w:r>
      <w:proofErr w:type="spellStart"/>
      <w:r w:rsidRPr="00D14E7E">
        <w:rPr>
          <w:rFonts w:ascii="Times New Roman" w:hAnsi="Times New Roman" w:cs="Times New Roman"/>
          <w:sz w:val="28"/>
          <w:szCs w:val="28"/>
        </w:rPr>
        <w:t>Әрбір</w:t>
      </w:r>
      <w:proofErr w:type="spellEnd"/>
      <w:r w:rsidRPr="00D14E7E">
        <w:rPr>
          <w:rFonts w:ascii="Times New Roman" w:hAnsi="Times New Roman" w:cs="Times New Roman"/>
          <w:sz w:val="28"/>
          <w:szCs w:val="28"/>
        </w:rPr>
        <w:t xml:space="preserve"> реактив </w:t>
      </w:r>
      <w:proofErr w:type="spellStart"/>
      <w:r w:rsidRPr="00D14E7E">
        <w:rPr>
          <w:rFonts w:ascii="Times New Roman" w:hAnsi="Times New Roman" w:cs="Times New Roman"/>
          <w:sz w:val="28"/>
          <w:szCs w:val="28"/>
        </w:rPr>
        <w:t>үшін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өзіне</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арналған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орын</w:t>
      </w:r>
      <w:proofErr w:type="spellEnd"/>
      <w:r w:rsidRPr="00D14E7E">
        <w:rPr>
          <w:rFonts w:ascii="Times New Roman" w:hAnsi="Times New Roman" w:cs="Times New Roman"/>
          <w:sz w:val="28"/>
          <w:szCs w:val="28"/>
        </w:rPr>
        <w:t xml:space="preserve"> болу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әсіресе</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бұл</w:t>
      </w:r>
      <w:proofErr w:type="spellEnd"/>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ережені</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күкірт</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қышқылы</w:t>
      </w:r>
      <w:proofErr w:type="spellEnd"/>
      <w:r w:rsidRPr="00D14E7E">
        <w:rPr>
          <w:rFonts w:ascii="Times New Roman" w:hAnsi="Times New Roman" w:cs="Times New Roman"/>
          <w:sz w:val="28"/>
          <w:szCs w:val="28"/>
        </w:rPr>
        <w:t xml:space="preserve"> мен </w:t>
      </w:r>
      <w:proofErr w:type="spellStart"/>
      <w:r w:rsidRPr="00D14E7E">
        <w:rPr>
          <w:rFonts w:ascii="Times New Roman" w:hAnsi="Times New Roman" w:cs="Times New Roman"/>
          <w:sz w:val="28"/>
          <w:szCs w:val="28"/>
        </w:rPr>
        <w:t>изоамил</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спиртіне</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қатысты</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сақтау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олар</w:t>
      </w:r>
      <w:proofErr w:type="spellEnd"/>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сүттің</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майлылығын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анықтағанда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қолданады</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t xml:space="preserve">6. </w:t>
      </w:r>
      <w:proofErr w:type="spellStart"/>
      <w:r w:rsidRPr="00D14E7E">
        <w:rPr>
          <w:rFonts w:ascii="Times New Roman" w:hAnsi="Times New Roman" w:cs="Times New Roman"/>
          <w:sz w:val="28"/>
          <w:szCs w:val="28"/>
        </w:rPr>
        <w:t>Сүт</w:t>
      </w:r>
      <w:proofErr w:type="spellEnd"/>
      <w:r w:rsidRPr="00D14E7E">
        <w:rPr>
          <w:rFonts w:ascii="Times New Roman" w:hAnsi="Times New Roman" w:cs="Times New Roman"/>
          <w:sz w:val="28"/>
          <w:szCs w:val="28"/>
        </w:rPr>
        <w:t xml:space="preserve"> пен </w:t>
      </w:r>
      <w:proofErr w:type="spellStart"/>
      <w:r w:rsidRPr="00D14E7E">
        <w:rPr>
          <w:rFonts w:ascii="Times New Roman" w:hAnsi="Times New Roman" w:cs="Times New Roman"/>
          <w:sz w:val="28"/>
          <w:szCs w:val="28"/>
        </w:rPr>
        <w:t>сүт</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өнімдерінің</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майлылығын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анықтағанда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қатаң</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ережелер</w:t>
      </w:r>
      <w:proofErr w:type="spellEnd"/>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сақтау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t xml:space="preserve">6.1 Таза </w:t>
      </w:r>
      <w:proofErr w:type="spellStart"/>
      <w:r w:rsidRPr="00D14E7E">
        <w:rPr>
          <w:rFonts w:ascii="Times New Roman" w:hAnsi="Times New Roman" w:cs="Times New Roman"/>
          <w:sz w:val="28"/>
          <w:szCs w:val="28"/>
        </w:rPr>
        <w:t>жуылған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құрғақ</w:t>
      </w:r>
      <w:proofErr w:type="spellEnd"/>
      <w:r w:rsidRPr="00D14E7E">
        <w:rPr>
          <w:rFonts w:ascii="Times New Roman" w:hAnsi="Times New Roman" w:cs="Times New Roman"/>
          <w:sz w:val="28"/>
          <w:szCs w:val="28"/>
        </w:rPr>
        <w:t xml:space="preserve"> май </w:t>
      </w:r>
      <w:proofErr w:type="spellStart"/>
      <w:r w:rsidRPr="00D14E7E">
        <w:rPr>
          <w:rFonts w:ascii="Times New Roman" w:hAnsi="Times New Roman" w:cs="Times New Roman"/>
          <w:sz w:val="28"/>
          <w:szCs w:val="28"/>
        </w:rPr>
        <w:t>өлшегіштер</w:t>
      </w:r>
      <w:proofErr w:type="spellEnd"/>
      <w:r w:rsidRPr="00D14E7E">
        <w:rPr>
          <w:rFonts w:ascii="Times New Roman" w:hAnsi="Times New Roman" w:cs="Times New Roman"/>
          <w:sz w:val="28"/>
          <w:szCs w:val="28"/>
        </w:rPr>
        <w:t xml:space="preserve"> мен </w:t>
      </w:r>
      <w:proofErr w:type="spellStart"/>
      <w:r w:rsidRPr="00D14E7E">
        <w:rPr>
          <w:rFonts w:ascii="Times New Roman" w:hAnsi="Times New Roman" w:cs="Times New Roman"/>
          <w:sz w:val="28"/>
          <w:szCs w:val="28"/>
        </w:rPr>
        <w:t>құрғақ</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иілімді</w:t>
      </w:r>
      <w:proofErr w:type="spellEnd"/>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жапқышты</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қолдану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t xml:space="preserve">6.2 Май </w:t>
      </w:r>
      <w:proofErr w:type="spellStart"/>
      <w:r w:rsidRPr="00D14E7E">
        <w:rPr>
          <w:rFonts w:ascii="Times New Roman" w:hAnsi="Times New Roman" w:cs="Times New Roman"/>
          <w:sz w:val="28"/>
          <w:szCs w:val="28"/>
        </w:rPr>
        <w:t>өлшегіштерді</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күкірт</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қышқылы</w:t>
      </w:r>
      <w:proofErr w:type="spellEnd"/>
      <w:r w:rsidRPr="00D14E7E">
        <w:rPr>
          <w:rFonts w:ascii="Times New Roman" w:hAnsi="Times New Roman" w:cs="Times New Roman"/>
          <w:sz w:val="28"/>
          <w:szCs w:val="28"/>
        </w:rPr>
        <w:t xml:space="preserve"> мен </w:t>
      </w:r>
      <w:proofErr w:type="spellStart"/>
      <w:r w:rsidRPr="00D14E7E">
        <w:rPr>
          <w:rFonts w:ascii="Times New Roman" w:hAnsi="Times New Roman" w:cs="Times New Roman"/>
          <w:sz w:val="28"/>
          <w:szCs w:val="28"/>
        </w:rPr>
        <w:t>изоамил</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спиртімен</w:t>
      </w:r>
      <w:proofErr w:type="spellEnd"/>
      <w:r w:rsidRPr="00D14E7E">
        <w:rPr>
          <w:rFonts w:ascii="Times New Roman" w:hAnsi="Times New Roman" w:cs="Times New Roman"/>
          <w:sz w:val="28"/>
          <w:szCs w:val="28"/>
        </w:rPr>
        <w:t xml:space="preserve"> тек</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реактивтер</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тұрған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жерде</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ғана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толтыру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Зертханалық</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столға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қышқылмен</w:t>
      </w:r>
      <w:proofErr w:type="spellEnd"/>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спиртке</w:t>
      </w:r>
      <w:proofErr w:type="spellEnd"/>
      <w:r w:rsidRPr="00D14E7E">
        <w:rPr>
          <w:rFonts w:ascii="Times New Roman" w:hAnsi="Times New Roman" w:cs="Times New Roman"/>
          <w:sz w:val="28"/>
          <w:szCs w:val="28"/>
        </w:rPr>
        <w:t xml:space="preserve"> толы </w:t>
      </w:r>
      <w:proofErr w:type="spellStart"/>
      <w:r w:rsidRPr="00D14E7E">
        <w:rPr>
          <w:rFonts w:ascii="Times New Roman" w:hAnsi="Times New Roman" w:cs="Times New Roman"/>
          <w:sz w:val="28"/>
          <w:szCs w:val="28"/>
        </w:rPr>
        <w:t>ыдыстарды</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қоюға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тиым</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салынады</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t xml:space="preserve">6.3 </w:t>
      </w:r>
      <w:proofErr w:type="spellStart"/>
      <w:r w:rsidRPr="00D14E7E">
        <w:rPr>
          <w:rFonts w:ascii="Times New Roman" w:hAnsi="Times New Roman" w:cs="Times New Roman"/>
          <w:sz w:val="28"/>
          <w:szCs w:val="28"/>
        </w:rPr>
        <w:t>Сілку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алдында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жапқыштың</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дұрыс</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жабылғандығын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қарау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Сілкігенде</w:t>
      </w:r>
      <w:proofErr w:type="spellEnd"/>
      <w:r w:rsidRPr="00D14E7E">
        <w:rPr>
          <w:rFonts w:ascii="Times New Roman" w:hAnsi="Times New Roman" w:cs="Times New Roman"/>
          <w:sz w:val="28"/>
          <w:szCs w:val="28"/>
        </w:rPr>
        <w:t xml:space="preserve"> май </w:t>
      </w:r>
      <w:proofErr w:type="spellStart"/>
      <w:r w:rsidRPr="00D14E7E">
        <w:rPr>
          <w:rFonts w:ascii="Times New Roman" w:hAnsi="Times New Roman" w:cs="Times New Roman"/>
          <w:sz w:val="28"/>
          <w:szCs w:val="28"/>
        </w:rPr>
        <w:t>өлшегішті</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өзіңнен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және</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студенттерден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алшақ</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ұстау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t xml:space="preserve">6.4 Май </w:t>
      </w:r>
      <w:proofErr w:type="spellStart"/>
      <w:r w:rsidRPr="00D14E7E">
        <w:rPr>
          <w:rFonts w:ascii="Times New Roman" w:hAnsi="Times New Roman" w:cs="Times New Roman"/>
          <w:sz w:val="28"/>
          <w:szCs w:val="28"/>
        </w:rPr>
        <w:t>өлшегішті</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тығынмен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жапқанда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сілкігенде</w:t>
      </w:r>
      <w:proofErr w:type="spellEnd"/>
      <w:r w:rsidRPr="00D14E7E">
        <w:rPr>
          <w:rFonts w:ascii="Times New Roman" w:hAnsi="Times New Roman" w:cs="Times New Roman"/>
          <w:sz w:val="28"/>
          <w:szCs w:val="28"/>
        </w:rPr>
        <w:t xml:space="preserve">, май </w:t>
      </w:r>
      <w:proofErr w:type="spellStart"/>
      <w:r w:rsidRPr="00D14E7E">
        <w:rPr>
          <w:rFonts w:ascii="Times New Roman" w:hAnsi="Times New Roman" w:cs="Times New Roman"/>
          <w:sz w:val="28"/>
          <w:szCs w:val="28"/>
        </w:rPr>
        <w:t>өлшемін</w:t>
      </w:r>
      <w:proofErr w:type="spellEnd"/>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санағанда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және</w:t>
      </w:r>
      <w:proofErr w:type="spellEnd"/>
      <w:r w:rsidRPr="00D14E7E">
        <w:rPr>
          <w:rFonts w:ascii="Times New Roman" w:hAnsi="Times New Roman" w:cs="Times New Roman"/>
          <w:sz w:val="28"/>
          <w:szCs w:val="28"/>
        </w:rPr>
        <w:t xml:space="preserve"> май </w:t>
      </w:r>
      <w:proofErr w:type="spellStart"/>
      <w:r w:rsidRPr="00D14E7E">
        <w:rPr>
          <w:rFonts w:ascii="Times New Roman" w:hAnsi="Times New Roman" w:cs="Times New Roman"/>
          <w:sz w:val="28"/>
          <w:szCs w:val="28"/>
        </w:rPr>
        <w:t>өлшегішті</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ашқанда</w:t>
      </w:r>
      <w:proofErr w:type="spellEnd"/>
      <w:r w:rsidRPr="00D14E7E">
        <w:rPr>
          <w:rFonts w:ascii="Times New Roman" w:hAnsi="Times New Roman" w:cs="Times New Roman"/>
          <w:sz w:val="28"/>
          <w:szCs w:val="28"/>
        </w:rPr>
        <w:t xml:space="preserve"> оны </w:t>
      </w:r>
      <w:proofErr w:type="spellStart"/>
      <w:r w:rsidRPr="00D14E7E">
        <w:rPr>
          <w:rFonts w:ascii="Times New Roman" w:hAnsi="Times New Roman" w:cs="Times New Roman"/>
          <w:sz w:val="28"/>
          <w:szCs w:val="28"/>
        </w:rPr>
        <w:t>ұзартылған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сүлгімен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жабылған</w:t>
      </w:r>
      <w:proofErr w:type="spellEnd"/>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жағынан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ұстау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қажет</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t xml:space="preserve">6.5 </w:t>
      </w:r>
      <w:proofErr w:type="spellStart"/>
      <w:r w:rsidRPr="00D14E7E">
        <w:rPr>
          <w:rFonts w:ascii="Times New Roman" w:hAnsi="Times New Roman" w:cs="Times New Roman"/>
          <w:sz w:val="28"/>
          <w:szCs w:val="28"/>
        </w:rPr>
        <w:t>Жабылған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сақталмалы</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қақпағы</w:t>
      </w:r>
      <w:proofErr w:type="spellEnd"/>
      <w:r w:rsidRPr="00D14E7E">
        <w:rPr>
          <w:rFonts w:ascii="Times New Roman" w:hAnsi="Times New Roman" w:cs="Times New Roman"/>
          <w:sz w:val="28"/>
          <w:szCs w:val="28"/>
        </w:rPr>
        <w:t xml:space="preserve"> бар </w:t>
      </w:r>
      <w:proofErr w:type="spellStart"/>
      <w:r w:rsidRPr="00D14E7E">
        <w:rPr>
          <w:rFonts w:ascii="Times New Roman" w:hAnsi="Times New Roman" w:cs="Times New Roman"/>
          <w:sz w:val="28"/>
          <w:szCs w:val="28"/>
        </w:rPr>
        <w:t>жөнделмелі</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центрифугамен</w:t>
      </w:r>
      <w:proofErr w:type="spellEnd"/>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ғана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жұмыс</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істеу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t xml:space="preserve">6.6 Май </w:t>
      </w:r>
      <w:proofErr w:type="spellStart"/>
      <w:r w:rsidRPr="00D14E7E">
        <w:rPr>
          <w:rFonts w:ascii="Times New Roman" w:hAnsi="Times New Roman" w:cs="Times New Roman"/>
          <w:sz w:val="28"/>
          <w:szCs w:val="28"/>
        </w:rPr>
        <w:t>өлшегіштерді</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центрифугаға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қарама-қарсы</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қою</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центрифуганы</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литрге</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қосар</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алдында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тығынмен</w:t>
      </w:r>
      <w:proofErr w:type="spellEnd"/>
      <w:r w:rsidRPr="00D14E7E">
        <w:rPr>
          <w:rFonts w:ascii="Times New Roman" w:hAnsi="Times New Roman" w:cs="Times New Roman"/>
          <w:sz w:val="28"/>
          <w:szCs w:val="28"/>
        </w:rPr>
        <w:t xml:space="preserve"> пен </w:t>
      </w:r>
      <w:proofErr w:type="spellStart"/>
      <w:r w:rsidRPr="00D14E7E">
        <w:rPr>
          <w:rFonts w:ascii="Times New Roman" w:hAnsi="Times New Roman" w:cs="Times New Roman"/>
          <w:sz w:val="28"/>
          <w:szCs w:val="28"/>
        </w:rPr>
        <w:t>бүркеніштің</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дұрыс</w:t>
      </w:r>
      <w:proofErr w:type="spellEnd"/>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жабылғанын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тексеру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t xml:space="preserve">6.7 </w:t>
      </w:r>
      <w:proofErr w:type="spellStart"/>
      <w:r w:rsidRPr="00D14E7E">
        <w:rPr>
          <w:rFonts w:ascii="Times New Roman" w:hAnsi="Times New Roman" w:cs="Times New Roman"/>
          <w:sz w:val="28"/>
          <w:szCs w:val="28"/>
        </w:rPr>
        <w:t>Егер</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жұмыс</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кезінде</w:t>
      </w:r>
      <w:proofErr w:type="spellEnd"/>
      <w:r w:rsidRPr="00D14E7E">
        <w:rPr>
          <w:rFonts w:ascii="Times New Roman" w:hAnsi="Times New Roman" w:cs="Times New Roman"/>
          <w:sz w:val="28"/>
          <w:szCs w:val="28"/>
        </w:rPr>
        <w:t xml:space="preserve"> центрифуга </w:t>
      </w:r>
      <w:proofErr w:type="spellStart"/>
      <w:r w:rsidRPr="00D14E7E">
        <w:rPr>
          <w:rFonts w:ascii="Times New Roman" w:hAnsi="Times New Roman" w:cs="Times New Roman"/>
          <w:sz w:val="28"/>
          <w:szCs w:val="28"/>
        </w:rPr>
        <w:t>тарсылдайтын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болса</w:t>
      </w:r>
      <w:proofErr w:type="spellEnd"/>
      <w:r w:rsidRPr="00D14E7E">
        <w:rPr>
          <w:rFonts w:ascii="Times New Roman" w:hAnsi="Times New Roman" w:cs="Times New Roman"/>
          <w:sz w:val="28"/>
          <w:szCs w:val="28"/>
        </w:rPr>
        <w:t xml:space="preserve">, оны </w:t>
      </w:r>
      <w:proofErr w:type="spellStart"/>
      <w:r w:rsidRPr="00D14E7E">
        <w:rPr>
          <w:rFonts w:ascii="Times New Roman" w:hAnsi="Times New Roman" w:cs="Times New Roman"/>
          <w:sz w:val="28"/>
          <w:szCs w:val="28"/>
        </w:rPr>
        <w:t>электр</w:t>
      </w:r>
      <w:proofErr w:type="spellEnd"/>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желісінен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өшіру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t xml:space="preserve">6.8 </w:t>
      </w:r>
      <w:proofErr w:type="spellStart"/>
      <w:r w:rsidRPr="00D14E7E">
        <w:rPr>
          <w:rFonts w:ascii="Times New Roman" w:hAnsi="Times New Roman" w:cs="Times New Roman"/>
          <w:sz w:val="28"/>
          <w:szCs w:val="28"/>
        </w:rPr>
        <w:t>Егер</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қышқыл</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бүркенішке</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шашыраған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жағдайда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сумен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жуу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қажет</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содан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кейін</w:t>
      </w:r>
      <w:proofErr w:type="spellEnd"/>
      <w:r w:rsidRPr="00D14E7E">
        <w:rPr>
          <w:rFonts w:ascii="Times New Roman" w:hAnsi="Times New Roman" w:cs="Times New Roman"/>
          <w:sz w:val="28"/>
          <w:szCs w:val="28"/>
        </w:rPr>
        <w:t xml:space="preserve"> ас </w:t>
      </w:r>
      <w:proofErr w:type="spellStart"/>
      <w:r w:rsidRPr="00D14E7E">
        <w:rPr>
          <w:rFonts w:ascii="Times New Roman" w:hAnsi="Times New Roman" w:cs="Times New Roman"/>
          <w:sz w:val="28"/>
          <w:szCs w:val="28"/>
        </w:rPr>
        <w:t>содасымен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нитрлеу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содан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соң</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қайтадан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сумен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жуады</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lastRenderedPageBreak/>
        <w:t xml:space="preserve">Халат </w:t>
      </w:r>
      <w:proofErr w:type="spellStart"/>
      <w:r w:rsidRPr="00D14E7E">
        <w:rPr>
          <w:rFonts w:ascii="Times New Roman" w:hAnsi="Times New Roman" w:cs="Times New Roman"/>
          <w:sz w:val="28"/>
          <w:szCs w:val="28"/>
        </w:rPr>
        <w:t>немесе</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киімге</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қышқыл</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шашыраған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болса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сумен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жуу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қажет</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t xml:space="preserve">6.9 Май </w:t>
      </w:r>
      <w:proofErr w:type="spellStart"/>
      <w:r w:rsidRPr="00D14E7E">
        <w:rPr>
          <w:rFonts w:ascii="Times New Roman" w:hAnsi="Times New Roman" w:cs="Times New Roman"/>
          <w:sz w:val="28"/>
          <w:szCs w:val="28"/>
        </w:rPr>
        <w:t>өлшегіштен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шыққан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күкірт</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қышқылын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арнайы</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ыдысқа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құю</w:t>
      </w:r>
      <w:proofErr w:type="spellEnd"/>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Қышқылды</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канализациялық</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каналға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құюға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қатаң</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тиым</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салынады</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t xml:space="preserve">7. </w:t>
      </w:r>
      <w:proofErr w:type="spellStart"/>
      <w:r w:rsidRPr="00D14E7E">
        <w:rPr>
          <w:rFonts w:ascii="Times New Roman" w:hAnsi="Times New Roman" w:cs="Times New Roman"/>
          <w:sz w:val="28"/>
          <w:szCs w:val="28"/>
        </w:rPr>
        <w:t>Жарақат</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алғанда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жарақат</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орнын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брилиант</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ерітіндісі</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немесе</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йодпен</w:t>
      </w:r>
      <w:proofErr w:type="spellEnd"/>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сүрту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t xml:space="preserve">8. </w:t>
      </w:r>
      <w:proofErr w:type="spellStart"/>
      <w:r w:rsidRPr="00D14E7E">
        <w:rPr>
          <w:rFonts w:ascii="Times New Roman" w:hAnsi="Times New Roman" w:cs="Times New Roman"/>
          <w:sz w:val="28"/>
          <w:szCs w:val="28"/>
        </w:rPr>
        <w:t>Сабақ</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кезінде</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студенттер</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зертханада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тазалықты</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сақтау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Химиялық</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анализдің</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соңында</w:t>
      </w:r>
      <w:proofErr w:type="spellEnd"/>
      <w:r w:rsidRPr="00D14E7E">
        <w:rPr>
          <w:rFonts w:ascii="Times New Roman" w:hAnsi="Times New Roman" w:cs="Times New Roman"/>
          <w:sz w:val="28"/>
          <w:szCs w:val="28"/>
        </w:rPr>
        <w:t xml:space="preserve"> студен </w:t>
      </w:r>
      <w:proofErr w:type="spellStart"/>
      <w:r w:rsidRPr="00D14E7E">
        <w:rPr>
          <w:rFonts w:ascii="Times New Roman" w:hAnsi="Times New Roman" w:cs="Times New Roman"/>
          <w:sz w:val="28"/>
          <w:szCs w:val="28"/>
        </w:rPr>
        <w:t>төз</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жұмыс</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орнын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жинау</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реактивтерді</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орындарына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қояды</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кір</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химиялық</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ыдыстарды</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жуып</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кептіру</w:t>
      </w:r>
      <w:proofErr w:type="spellEnd"/>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орнына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қояды</w:t>
      </w:r>
      <w:proofErr w:type="spellEnd"/>
      <w:r w:rsidRPr="00D14E7E">
        <w:rPr>
          <w:rFonts w:ascii="Times New Roman" w:hAnsi="Times New Roman" w:cs="Times New Roman"/>
          <w:sz w:val="28"/>
          <w:szCs w:val="28"/>
        </w:rPr>
        <w:t>.</w:t>
      </w:r>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t xml:space="preserve">9. </w:t>
      </w:r>
      <w:proofErr w:type="spellStart"/>
      <w:r w:rsidRPr="00D14E7E">
        <w:rPr>
          <w:rFonts w:ascii="Times New Roman" w:hAnsi="Times New Roman" w:cs="Times New Roman"/>
          <w:sz w:val="28"/>
          <w:szCs w:val="28"/>
        </w:rPr>
        <w:t>Күйген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жағдайда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күйіп</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қалған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орынға</w:t>
      </w:r>
      <w:proofErr w:type="spellEnd"/>
      <w:r w:rsidRPr="00D14E7E">
        <w:rPr>
          <w:rFonts w:ascii="Times New Roman" w:hAnsi="Times New Roman" w:cs="Times New Roman"/>
          <w:sz w:val="28"/>
          <w:szCs w:val="28"/>
        </w:rPr>
        <w:t xml:space="preserve"> спирт </w:t>
      </w:r>
      <w:proofErr w:type="spellStart"/>
      <w:r w:rsidRPr="00D14E7E">
        <w:rPr>
          <w:rFonts w:ascii="Times New Roman" w:hAnsi="Times New Roman" w:cs="Times New Roman"/>
          <w:sz w:val="28"/>
          <w:szCs w:val="28"/>
        </w:rPr>
        <w:t>немесе</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марганцовкаға</w:t>
      </w:r>
      <w:proofErr w:type="spellEnd"/>
    </w:p>
    <w:p w:rsidR="009362D5" w:rsidRPr="00D14E7E" w:rsidRDefault="009362D5" w:rsidP="0093388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14E7E">
        <w:rPr>
          <w:rFonts w:ascii="Times New Roman" w:hAnsi="Times New Roman" w:cs="Times New Roman"/>
          <w:sz w:val="28"/>
          <w:szCs w:val="28"/>
        </w:rPr>
        <w:t>батырылған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дәкені</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қою</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керек</w:t>
      </w:r>
      <w:proofErr w:type="spellEnd"/>
      <w:r w:rsidRPr="00D14E7E">
        <w:rPr>
          <w:rFonts w:ascii="Times New Roman" w:hAnsi="Times New Roman" w:cs="Times New Roman"/>
          <w:sz w:val="28"/>
          <w:szCs w:val="28"/>
        </w:rPr>
        <w:t>.</w:t>
      </w:r>
    </w:p>
    <w:p w:rsidR="009362D5" w:rsidRPr="00D14E7E" w:rsidRDefault="009362D5" w:rsidP="00933882">
      <w:pPr>
        <w:spacing w:after="0" w:line="240" w:lineRule="auto"/>
        <w:ind w:firstLine="567"/>
        <w:jc w:val="both"/>
        <w:rPr>
          <w:rFonts w:ascii="Times New Roman" w:hAnsi="Times New Roman" w:cs="Times New Roman"/>
          <w:sz w:val="28"/>
          <w:szCs w:val="28"/>
        </w:rPr>
      </w:pPr>
      <w:r w:rsidRPr="00D14E7E">
        <w:rPr>
          <w:rFonts w:ascii="Times New Roman" w:hAnsi="Times New Roman" w:cs="Times New Roman"/>
          <w:sz w:val="28"/>
          <w:szCs w:val="28"/>
        </w:rPr>
        <w:t xml:space="preserve">10. </w:t>
      </w:r>
      <w:proofErr w:type="spellStart"/>
      <w:r w:rsidRPr="00D14E7E">
        <w:rPr>
          <w:rFonts w:ascii="Times New Roman" w:hAnsi="Times New Roman" w:cs="Times New Roman"/>
          <w:sz w:val="28"/>
          <w:szCs w:val="28"/>
        </w:rPr>
        <w:t>Құрылғылар</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сынған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жағдайда</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кінәлі</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адам</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ақысын</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төлеуі</w:t>
      </w:r>
      <w:proofErr w:type="spellEnd"/>
      <w:r w:rsidRPr="00D14E7E">
        <w:rPr>
          <w:rFonts w:ascii="Times New Roman" w:hAnsi="Times New Roman" w:cs="Times New Roman"/>
          <w:sz w:val="28"/>
          <w:szCs w:val="28"/>
        </w:rPr>
        <w:t xml:space="preserve"> </w:t>
      </w:r>
      <w:proofErr w:type="spellStart"/>
      <w:r w:rsidRPr="00D14E7E">
        <w:rPr>
          <w:rFonts w:ascii="Times New Roman" w:hAnsi="Times New Roman" w:cs="Times New Roman"/>
          <w:sz w:val="28"/>
          <w:szCs w:val="28"/>
        </w:rPr>
        <w:t>қажет</w:t>
      </w:r>
      <w:proofErr w:type="spellEnd"/>
      <w:r w:rsidRPr="00D14E7E">
        <w:rPr>
          <w:rFonts w:ascii="Times New Roman" w:hAnsi="Times New Roman" w:cs="Times New Roman"/>
          <w:sz w:val="28"/>
          <w:szCs w:val="28"/>
        </w:rPr>
        <w:t>.</w:t>
      </w:r>
    </w:p>
    <w:p w:rsidR="009362D5" w:rsidRPr="00D14E7E" w:rsidRDefault="009362D5" w:rsidP="00933882">
      <w:pPr>
        <w:spacing w:after="0" w:line="240" w:lineRule="auto"/>
        <w:ind w:firstLine="567"/>
        <w:jc w:val="both"/>
        <w:rPr>
          <w:rFonts w:ascii="Times New Roman" w:hAnsi="Times New Roman" w:cs="Times New Roman"/>
          <w:b/>
          <w:sz w:val="28"/>
          <w:szCs w:val="28"/>
          <w:lang w:val="kk-KZ"/>
        </w:rPr>
      </w:pPr>
    </w:p>
    <w:p w:rsidR="009362D5" w:rsidRPr="00D14E7E" w:rsidRDefault="009362D5"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2.</w:t>
      </w:r>
      <w:r w:rsidRPr="00D14E7E">
        <w:rPr>
          <w:rFonts w:ascii="Times New Roman" w:hAnsi="Times New Roman" w:cs="Times New Roman"/>
          <w:b/>
          <w:i/>
          <w:sz w:val="28"/>
          <w:szCs w:val="28"/>
          <w:lang w:val="kk-KZ"/>
        </w:rPr>
        <w:t xml:space="preserve"> Сүтқышқылды бактериялар, ашытқылар объектісімен  таныстыру.</w:t>
      </w:r>
    </w:p>
    <w:p w:rsidR="009362D5" w:rsidRPr="00D14E7E" w:rsidRDefault="009362D5" w:rsidP="00933882">
      <w:pPr>
        <w:pStyle w:val="a8"/>
        <w:spacing w:before="0" w:beforeAutospacing="0" w:after="0" w:afterAutospacing="0"/>
        <w:ind w:firstLine="567"/>
        <w:rPr>
          <w:sz w:val="28"/>
          <w:szCs w:val="28"/>
          <w:lang w:val="kk-KZ"/>
        </w:rPr>
      </w:pPr>
      <w:r w:rsidRPr="00D14E7E">
        <w:rPr>
          <w:rFonts w:eastAsiaTheme="minorEastAsia"/>
          <w:color w:val="000000" w:themeColor="text1"/>
          <w:kern w:val="24"/>
          <w:sz w:val="28"/>
          <w:szCs w:val="28"/>
          <w:lang w:val="kk-KZ"/>
        </w:rPr>
        <w:t>Сүтқышқылды таяқшалар</w:t>
      </w:r>
    </w:p>
    <w:p w:rsidR="009362D5" w:rsidRPr="00D14E7E" w:rsidRDefault="009362D5" w:rsidP="00933882">
      <w:pPr>
        <w:pStyle w:val="a8"/>
        <w:spacing w:before="0" w:beforeAutospacing="0" w:after="0" w:afterAutospacing="0"/>
        <w:ind w:firstLine="567"/>
        <w:rPr>
          <w:sz w:val="28"/>
          <w:szCs w:val="28"/>
          <w:lang w:val="kk-KZ"/>
        </w:rPr>
      </w:pPr>
      <w:r w:rsidRPr="00D14E7E">
        <w:rPr>
          <w:rFonts w:eastAsiaTheme="minorEastAsia"/>
          <w:color w:val="000000" w:themeColor="text1"/>
          <w:kern w:val="24"/>
          <w:sz w:val="28"/>
          <w:szCs w:val="28"/>
          <w:lang w:val="kk-KZ"/>
        </w:rPr>
        <w:t>а – L. bulgaricus; б – L. acidophilus; в – L. lactis; г – L. helveticus;</w:t>
      </w:r>
    </w:p>
    <w:p w:rsidR="009362D5" w:rsidRPr="00D14E7E" w:rsidRDefault="009362D5" w:rsidP="00933882">
      <w:pPr>
        <w:pStyle w:val="a8"/>
        <w:spacing w:before="0" w:beforeAutospacing="0" w:after="0" w:afterAutospacing="0"/>
        <w:ind w:firstLine="567"/>
        <w:rPr>
          <w:sz w:val="28"/>
          <w:szCs w:val="28"/>
          <w:lang w:val="en-US"/>
        </w:rPr>
      </w:pPr>
      <w:r w:rsidRPr="00D14E7E">
        <w:rPr>
          <w:rFonts w:eastAsiaTheme="minorEastAsia"/>
          <w:color w:val="000000" w:themeColor="text1"/>
          <w:kern w:val="24"/>
          <w:sz w:val="28"/>
          <w:szCs w:val="28"/>
          <w:lang w:val="kk-KZ"/>
        </w:rPr>
        <w:t xml:space="preserve">д – </w:t>
      </w:r>
      <w:r w:rsidRPr="00D14E7E">
        <w:rPr>
          <w:rFonts w:eastAsiaTheme="minorEastAsia"/>
          <w:color w:val="000000" w:themeColor="text1"/>
          <w:kern w:val="24"/>
          <w:sz w:val="28"/>
          <w:szCs w:val="28"/>
          <w:lang w:val="en-US"/>
        </w:rPr>
        <w:t xml:space="preserve">L. </w:t>
      </w:r>
      <w:proofErr w:type="spellStart"/>
      <w:proofErr w:type="gramStart"/>
      <w:r w:rsidRPr="00D14E7E">
        <w:rPr>
          <w:rFonts w:eastAsiaTheme="minorEastAsia"/>
          <w:color w:val="000000" w:themeColor="text1"/>
          <w:kern w:val="24"/>
          <w:sz w:val="28"/>
          <w:szCs w:val="28"/>
          <w:lang w:val="en-US"/>
        </w:rPr>
        <w:t>rhamnosus</w:t>
      </w:r>
      <w:proofErr w:type="spellEnd"/>
      <w:proofErr w:type="gramEnd"/>
      <w:r w:rsidRPr="00D14E7E">
        <w:rPr>
          <w:rFonts w:eastAsiaTheme="minorEastAsia"/>
          <w:color w:val="000000" w:themeColor="text1"/>
          <w:kern w:val="24"/>
          <w:sz w:val="28"/>
          <w:szCs w:val="28"/>
          <w:lang w:val="en-US"/>
        </w:rPr>
        <w:t xml:space="preserve">; </w:t>
      </w:r>
      <w:r w:rsidRPr="00D14E7E">
        <w:rPr>
          <w:rFonts w:eastAsiaTheme="minorEastAsia"/>
          <w:color w:val="000000" w:themeColor="text1"/>
          <w:kern w:val="24"/>
          <w:sz w:val="28"/>
          <w:szCs w:val="28"/>
          <w:lang w:val="kk-KZ"/>
        </w:rPr>
        <w:t xml:space="preserve">е – </w:t>
      </w:r>
      <w:r w:rsidRPr="00D14E7E">
        <w:rPr>
          <w:rFonts w:eastAsiaTheme="minorEastAsia"/>
          <w:color w:val="000000" w:themeColor="text1"/>
          <w:kern w:val="24"/>
          <w:sz w:val="28"/>
          <w:szCs w:val="28"/>
          <w:lang w:val="en-US"/>
        </w:rPr>
        <w:t xml:space="preserve">L. </w:t>
      </w:r>
      <w:proofErr w:type="spellStart"/>
      <w:r w:rsidRPr="00D14E7E">
        <w:rPr>
          <w:rFonts w:eastAsiaTheme="minorEastAsia"/>
          <w:color w:val="000000" w:themeColor="text1"/>
          <w:kern w:val="24"/>
          <w:sz w:val="28"/>
          <w:szCs w:val="28"/>
          <w:lang w:val="en-US"/>
        </w:rPr>
        <w:t>plantarum</w:t>
      </w:r>
      <w:proofErr w:type="spellEnd"/>
      <w:r w:rsidRPr="00D14E7E">
        <w:rPr>
          <w:rFonts w:eastAsiaTheme="minorEastAsia"/>
          <w:color w:val="000000" w:themeColor="text1"/>
          <w:kern w:val="24"/>
          <w:sz w:val="28"/>
          <w:szCs w:val="28"/>
          <w:lang w:val="en-US"/>
        </w:rPr>
        <w:t xml:space="preserve">; </w:t>
      </w:r>
      <w:r w:rsidRPr="00D14E7E">
        <w:rPr>
          <w:rFonts w:eastAsiaTheme="minorEastAsia"/>
          <w:color w:val="000000" w:themeColor="text1"/>
          <w:kern w:val="24"/>
          <w:sz w:val="28"/>
          <w:szCs w:val="28"/>
          <w:lang w:val="kk-KZ"/>
        </w:rPr>
        <w:t xml:space="preserve">ж – </w:t>
      </w:r>
      <w:r w:rsidRPr="00D14E7E">
        <w:rPr>
          <w:rFonts w:eastAsiaTheme="minorEastAsia"/>
          <w:color w:val="000000" w:themeColor="text1"/>
          <w:kern w:val="24"/>
          <w:sz w:val="28"/>
          <w:szCs w:val="28"/>
          <w:lang w:val="en-US"/>
        </w:rPr>
        <w:t xml:space="preserve">L. </w:t>
      </w:r>
      <w:proofErr w:type="spellStart"/>
      <w:r w:rsidRPr="00D14E7E">
        <w:rPr>
          <w:rFonts w:eastAsiaTheme="minorEastAsia"/>
          <w:color w:val="000000" w:themeColor="text1"/>
          <w:kern w:val="24"/>
          <w:sz w:val="28"/>
          <w:szCs w:val="28"/>
          <w:lang w:val="en-US"/>
        </w:rPr>
        <w:t>fermentum</w:t>
      </w:r>
      <w:proofErr w:type="spellEnd"/>
      <w:r w:rsidRPr="00D14E7E">
        <w:rPr>
          <w:rFonts w:eastAsiaTheme="minorEastAsia"/>
          <w:color w:val="000000" w:themeColor="text1"/>
          <w:kern w:val="24"/>
          <w:sz w:val="28"/>
          <w:szCs w:val="28"/>
          <w:lang w:val="en-US"/>
        </w:rPr>
        <w:t xml:space="preserve">; </w:t>
      </w:r>
      <w:r w:rsidRPr="00D14E7E">
        <w:rPr>
          <w:rFonts w:eastAsiaTheme="minorEastAsia"/>
          <w:color w:val="000000" w:themeColor="text1"/>
          <w:kern w:val="24"/>
          <w:sz w:val="28"/>
          <w:szCs w:val="28"/>
          <w:lang w:val="kk-KZ"/>
        </w:rPr>
        <w:t xml:space="preserve">з – </w:t>
      </w:r>
      <w:r w:rsidRPr="00D14E7E">
        <w:rPr>
          <w:rFonts w:eastAsiaTheme="minorEastAsia"/>
          <w:color w:val="000000" w:themeColor="text1"/>
          <w:kern w:val="24"/>
          <w:sz w:val="28"/>
          <w:szCs w:val="28"/>
          <w:lang w:val="en-US"/>
        </w:rPr>
        <w:t xml:space="preserve">L. brevis; </w:t>
      </w:r>
      <w:r w:rsidRPr="00D14E7E">
        <w:rPr>
          <w:rFonts w:eastAsiaTheme="minorEastAsia"/>
          <w:color w:val="000000" w:themeColor="text1"/>
          <w:kern w:val="24"/>
          <w:sz w:val="28"/>
          <w:szCs w:val="28"/>
          <w:lang w:val="kk-KZ"/>
        </w:rPr>
        <w:t xml:space="preserve">и – </w:t>
      </w:r>
      <w:r w:rsidRPr="00D14E7E">
        <w:rPr>
          <w:rFonts w:eastAsiaTheme="minorEastAsia"/>
          <w:color w:val="000000" w:themeColor="text1"/>
          <w:kern w:val="24"/>
          <w:sz w:val="28"/>
          <w:szCs w:val="28"/>
          <w:lang w:val="en-US"/>
        </w:rPr>
        <w:t xml:space="preserve">L. </w:t>
      </w:r>
      <w:r w:rsidRPr="00D14E7E">
        <w:rPr>
          <w:rFonts w:eastAsiaTheme="minorEastAsia"/>
          <w:color w:val="000000" w:themeColor="text1"/>
          <w:kern w:val="24"/>
          <w:sz w:val="28"/>
          <w:szCs w:val="28"/>
          <w:lang w:val="kk-KZ"/>
        </w:rPr>
        <w:t>са</w:t>
      </w:r>
      <w:proofErr w:type="spellStart"/>
      <w:r w:rsidRPr="00D14E7E">
        <w:rPr>
          <w:rFonts w:eastAsiaTheme="minorEastAsia"/>
          <w:color w:val="000000" w:themeColor="text1"/>
          <w:kern w:val="24"/>
          <w:sz w:val="28"/>
          <w:szCs w:val="28"/>
          <w:lang w:val="en-US"/>
        </w:rPr>
        <w:t>sei</w:t>
      </w:r>
      <w:proofErr w:type="spellEnd"/>
    </w:p>
    <w:p w:rsidR="00676BFE" w:rsidRPr="00D14E7E" w:rsidRDefault="009362D5" w:rsidP="00933882">
      <w:pPr>
        <w:spacing w:after="0" w:line="240" w:lineRule="auto"/>
        <w:ind w:firstLine="567"/>
        <w:jc w:val="center"/>
        <w:rPr>
          <w:rFonts w:ascii="Times New Roman" w:hAnsi="Times New Roman" w:cs="Times New Roman"/>
          <w:b/>
          <w:sz w:val="28"/>
          <w:szCs w:val="28"/>
          <w:lang w:val="kk-KZ"/>
        </w:rPr>
      </w:pPr>
      <w:r w:rsidRPr="00D14E7E">
        <w:rPr>
          <w:rFonts w:ascii="Times New Roman" w:hAnsi="Times New Roman" w:cs="Times New Roman"/>
          <w:noProof/>
          <w:sz w:val="28"/>
          <w:szCs w:val="28"/>
          <w:lang w:eastAsia="ru-RU"/>
        </w:rPr>
        <w:drawing>
          <wp:inline distT="0" distB="0" distL="0" distR="0" wp14:anchorId="7FADB1F4" wp14:editId="61481D0A">
            <wp:extent cx="4243705" cy="3762375"/>
            <wp:effectExtent l="0" t="0" r="4445" b="9525"/>
            <wp:docPr id="4"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44239" cy="3762848"/>
                    </a:xfrm>
                    <a:prstGeom prst="rect">
                      <a:avLst/>
                    </a:prstGeom>
                  </pic:spPr>
                </pic:pic>
              </a:graphicData>
            </a:graphic>
          </wp:inline>
        </w:drawing>
      </w:r>
    </w:p>
    <w:p w:rsidR="009362D5" w:rsidRPr="00D14E7E" w:rsidRDefault="009362D5" w:rsidP="00933882">
      <w:pPr>
        <w:spacing w:after="0" w:line="240" w:lineRule="auto"/>
        <w:ind w:firstLine="567"/>
        <w:jc w:val="center"/>
        <w:rPr>
          <w:rFonts w:ascii="Times New Roman" w:hAnsi="Times New Roman" w:cs="Times New Roman"/>
          <w:b/>
          <w:i/>
          <w:sz w:val="28"/>
          <w:szCs w:val="28"/>
          <w:lang w:val="kk-KZ"/>
        </w:rPr>
      </w:pPr>
      <w:r w:rsidRPr="00D14E7E">
        <w:rPr>
          <w:rFonts w:ascii="Times New Roman" w:hAnsi="Times New Roman" w:cs="Times New Roman"/>
          <w:b/>
          <w:i/>
          <w:sz w:val="28"/>
          <w:szCs w:val="28"/>
          <w:lang w:val="kk-KZ"/>
        </w:rPr>
        <w:t>Ашытқылар объектісі</w:t>
      </w:r>
    </w:p>
    <w:p w:rsidR="009362D5" w:rsidRPr="00D14E7E" w:rsidRDefault="009362D5" w:rsidP="00933882">
      <w:pPr>
        <w:spacing w:after="0" w:line="240" w:lineRule="auto"/>
        <w:ind w:firstLine="567"/>
        <w:jc w:val="center"/>
        <w:rPr>
          <w:rFonts w:ascii="Times New Roman" w:hAnsi="Times New Roman" w:cs="Times New Roman"/>
          <w:b/>
          <w:sz w:val="28"/>
          <w:szCs w:val="28"/>
          <w:lang w:val="en-US"/>
        </w:rPr>
      </w:pPr>
      <w:r w:rsidRPr="00D14E7E">
        <w:rPr>
          <w:rFonts w:ascii="Times New Roman" w:hAnsi="Times New Roman" w:cs="Times New Roman"/>
          <w:noProof/>
          <w:sz w:val="28"/>
          <w:szCs w:val="28"/>
          <w:lang w:eastAsia="ru-RU"/>
        </w:rPr>
        <w:lastRenderedPageBreak/>
        <w:drawing>
          <wp:inline distT="0" distB="0" distL="0" distR="0" wp14:anchorId="423A1155" wp14:editId="78DA0FF5">
            <wp:extent cx="4724400" cy="1457325"/>
            <wp:effectExtent l="0" t="0" r="0" b="9525"/>
            <wp:docPr id="2" name="Рисунок 2" descr="http://zubnvrach.ru/wp-content/public_images2/9abea88efbe9f611eea4168bcb05d57a-300x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ubnvrach.ru/wp-content/public_images2/9abea88efbe9f611eea4168bcb05d57a-300x1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0" cy="1457325"/>
                    </a:xfrm>
                    <a:prstGeom prst="rect">
                      <a:avLst/>
                    </a:prstGeom>
                    <a:noFill/>
                    <a:ln>
                      <a:noFill/>
                    </a:ln>
                  </pic:spPr>
                </pic:pic>
              </a:graphicData>
            </a:graphic>
          </wp:inline>
        </w:drawing>
      </w:r>
    </w:p>
    <w:p w:rsidR="009362D5" w:rsidRPr="00D14E7E" w:rsidRDefault="004C7697" w:rsidP="00933882">
      <w:pPr>
        <w:spacing w:after="0" w:line="240" w:lineRule="auto"/>
        <w:ind w:firstLine="567"/>
        <w:jc w:val="both"/>
        <w:rPr>
          <w:rFonts w:ascii="Times New Roman" w:hAnsi="Times New Roman" w:cs="Times New Roman"/>
          <w:b/>
          <w:sz w:val="28"/>
          <w:szCs w:val="28"/>
          <w:lang w:val="kk-KZ"/>
        </w:rPr>
      </w:pPr>
      <w:r w:rsidRPr="00D14E7E">
        <w:rPr>
          <w:rFonts w:ascii="Times New Roman" w:hAnsi="Times New Roman" w:cs="Times New Roman"/>
          <w:b/>
          <w:sz w:val="28"/>
          <w:szCs w:val="28"/>
          <w:lang w:val="kk-KZ"/>
        </w:rPr>
        <w:t>Үйге тапсырма:</w:t>
      </w:r>
    </w:p>
    <w:p w:rsidR="004C7697" w:rsidRPr="00D14E7E" w:rsidRDefault="004C7697"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bCs/>
          <w:sz w:val="28"/>
          <w:szCs w:val="28"/>
          <w:lang w:val="kk-KZ"/>
        </w:rPr>
        <w:t>1. Зертханалық лабораториялардағы қауіпсіздік ережелері қандай</w:t>
      </w:r>
    </w:p>
    <w:p w:rsidR="004C7697" w:rsidRPr="00D14E7E" w:rsidRDefault="004C7697" w:rsidP="00933882">
      <w:pPr>
        <w:spacing w:after="0" w:line="240" w:lineRule="auto"/>
        <w:ind w:firstLine="567"/>
        <w:jc w:val="both"/>
        <w:rPr>
          <w:rFonts w:ascii="Times New Roman" w:hAnsi="Times New Roman" w:cs="Times New Roman"/>
          <w:b/>
          <w:i/>
          <w:sz w:val="28"/>
          <w:szCs w:val="28"/>
          <w:lang w:val="kk-KZ"/>
        </w:rPr>
      </w:pPr>
      <w:r w:rsidRPr="00D14E7E">
        <w:rPr>
          <w:rFonts w:ascii="Times New Roman" w:hAnsi="Times New Roman" w:cs="Times New Roman"/>
          <w:sz w:val="28"/>
          <w:szCs w:val="28"/>
          <w:lang w:val="kk-KZ"/>
        </w:rPr>
        <w:t>2. Қандай таяқшалы сүтқышқылды бактерияларды білесіздер?</w:t>
      </w:r>
    </w:p>
    <w:p w:rsidR="004C7697" w:rsidRPr="00D14E7E" w:rsidRDefault="004C7697"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3. Қандай сүтқышқылды өнімдерде кездесетін қандай ашытқы түрлерін  білесіздер?</w:t>
      </w:r>
    </w:p>
    <w:p w:rsidR="004C7697" w:rsidRPr="00D14E7E" w:rsidRDefault="004C7697" w:rsidP="00933882">
      <w:pPr>
        <w:spacing w:after="0" w:line="240" w:lineRule="auto"/>
        <w:ind w:firstLine="567"/>
        <w:jc w:val="both"/>
        <w:rPr>
          <w:rFonts w:ascii="Times New Roman" w:hAnsi="Times New Roman" w:cs="Times New Roman"/>
          <w:b/>
          <w:sz w:val="28"/>
          <w:szCs w:val="28"/>
          <w:lang w:val="kk-KZ"/>
        </w:rPr>
      </w:pPr>
    </w:p>
    <w:p w:rsidR="00E35093" w:rsidRPr="00D14E7E" w:rsidRDefault="00E35093" w:rsidP="00933882">
      <w:pPr>
        <w:spacing w:after="0" w:line="240" w:lineRule="auto"/>
        <w:ind w:firstLine="567"/>
        <w:jc w:val="both"/>
        <w:rPr>
          <w:rFonts w:ascii="Times New Roman" w:hAnsi="Times New Roman" w:cs="Times New Roman"/>
          <w:b/>
          <w:sz w:val="28"/>
          <w:szCs w:val="28"/>
          <w:lang w:val="kk-KZ"/>
        </w:rPr>
      </w:pPr>
      <w:r w:rsidRPr="00D14E7E">
        <w:rPr>
          <w:rFonts w:ascii="Times New Roman" w:hAnsi="Times New Roman" w:cs="Times New Roman"/>
          <w:b/>
          <w:sz w:val="28"/>
          <w:szCs w:val="28"/>
          <w:lang w:val="kk-KZ"/>
        </w:rPr>
        <w:t xml:space="preserve">Зертханалық сабақ - 2 </w:t>
      </w:r>
    </w:p>
    <w:p w:rsidR="00E35093" w:rsidRPr="00D14E7E" w:rsidRDefault="00E35093"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b/>
          <w:sz w:val="28"/>
          <w:szCs w:val="28"/>
          <w:lang w:val="kk-KZ"/>
        </w:rPr>
        <w:t>тақырыбы:</w:t>
      </w:r>
      <w:r w:rsidR="00D2439C" w:rsidRPr="00D14E7E">
        <w:rPr>
          <w:rFonts w:ascii="Times New Roman" w:hAnsi="Times New Roman" w:cs="Times New Roman"/>
          <w:sz w:val="28"/>
          <w:szCs w:val="28"/>
          <w:lang w:val="kk-KZ"/>
        </w:rPr>
        <w:t xml:space="preserve"> Сүт қышқылды бактериялардың өсу қоректік орталарының құрамы, түрлері, дайындау, залалcыздандыру жолдары.</w:t>
      </w:r>
    </w:p>
    <w:p w:rsidR="004C2D20" w:rsidRPr="00D14E7E" w:rsidRDefault="004C2D20" w:rsidP="00933882">
      <w:pPr>
        <w:spacing w:after="0" w:line="240" w:lineRule="auto"/>
        <w:ind w:firstLine="567"/>
        <w:jc w:val="both"/>
        <w:rPr>
          <w:rFonts w:ascii="Times New Roman" w:hAnsi="Times New Roman" w:cs="Times New Roman"/>
          <w:sz w:val="28"/>
          <w:szCs w:val="28"/>
          <w:lang w:val="kk-KZ"/>
        </w:rPr>
      </w:pPr>
    </w:p>
    <w:p w:rsidR="00D2439C" w:rsidRPr="00D14E7E" w:rsidRDefault="00D2439C"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b/>
          <w:sz w:val="28"/>
          <w:szCs w:val="28"/>
          <w:lang w:val="kk-KZ"/>
        </w:rPr>
        <w:t>Мақсаты:</w:t>
      </w:r>
      <w:r w:rsidRPr="00D14E7E">
        <w:rPr>
          <w:rFonts w:ascii="Times New Roman" w:hAnsi="Times New Roman" w:cs="Times New Roman"/>
          <w:sz w:val="28"/>
          <w:szCs w:val="28"/>
          <w:lang w:val="kk-KZ"/>
        </w:rPr>
        <w:t xml:space="preserve"> Сүт қышқылды бактериялардың </w:t>
      </w:r>
      <w:r w:rsidR="004C2D20" w:rsidRPr="00D14E7E">
        <w:rPr>
          <w:rFonts w:ascii="Times New Roman" w:hAnsi="Times New Roman" w:cs="Times New Roman"/>
          <w:sz w:val="28"/>
          <w:szCs w:val="28"/>
          <w:lang w:val="kk-KZ"/>
        </w:rPr>
        <w:t xml:space="preserve">және жалпв микроорганизмдердің </w:t>
      </w:r>
      <w:r w:rsidRPr="00D14E7E">
        <w:rPr>
          <w:rFonts w:ascii="Times New Roman" w:hAnsi="Times New Roman" w:cs="Times New Roman"/>
          <w:sz w:val="28"/>
          <w:szCs w:val="28"/>
          <w:lang w:val="kk-KZ"/>
        </w:rPr>
        <w:t>өсу қоректік орталарының құрамы, түрлері, дайындау, залалcыздандыру жолдарымен таныстыру.</w:t>
      </w:r>
    </w:p>
    <w:p w:rsidR="006B1337" w:rsidRPr="00D14E7E" w:rsidRDefault="006B1337" w:rsidP="00933882">
      <w:pPr>
        <w:spacing w:after="0" w:line="240" w:lineRule="auto"/>
        <w:ind w:firstLine="567"/>
        <w:jc w:val="both"/>
        <w:rPr>
          <w:rFonts w:ascii="Times New Roman" w:hAnsi="Times New Roman" w:cs="Times New Roman"/>
          <w:sz w:val="28"/>
          <w:szCs w:val="28"/>
          <w:lang w:val="kk-KZ"/>
        </w:rPr>
      </w:pPr>
    </w:p>
    <w:p w:rsidR="00B41251" w:rsidRPr="00D14E7E" w:rsidRDefault="004C2D20" w:rsidP="00933882">
      <w:pPr>
        <w:spacing w:after="0" w:line="240" w:lineRule="auto"/>
        <w:ind w:firstLine="567"/>
        <w:jc w:val="both"/>
        <w:rPr>
          <w:rFonts w:ascii="Times New Roman" w:hAnsi="Times New Roman" w:cs="Times New Roman"/>
          <w:b/>
          <w:sz w:val="28"/>
          <w:szCs w:val="28"/>
          <w:lang w:val="kk-KZ"/>
        </w:rPr>
      </w:pPr>
      <w:r w:rsidRPr="00D14E7E">
        <w:rPr>
          <w:rFonts w:ascii="Times New Roman" w:hAnsi="Times New Roman" w:cs="Times New Roman"/>
          <w:b/>
          <w:sz w:val="28"/>
          <w:szCs w:val="28"/>
          <w:lang w:val="en-US"/>
        </w:rPr>
        <w:t>MRS</w:t>
      </w:r>
      <w:r w:rsidRPr="00D14E7E">
        <w:rPr>
          <w:rFonts w:ascii="Times New Roman" w:hAnsi="Times New Roman" w:cs="Times New Roman"/>
          <w:b/>
          <w:sz w:val="28"/>
          <w:szCs w:val="28"/>
        </w:rPr>
        <w:t xml:space="preserve"> </w:t>
      </w:r>
      <w:proofErr w:type="gramStart"/>
      <w:r w:rsidRPr="00D14E7E">
        <w:rPr>
          <w:rFonts w:ascii="Times New Roman" w:hAnsi="Times New Roman" w:cs="Times New Roman"/>
          <w:b/>
          <w:sz w:val="28"/>
          <w:szCs w:val="28"/>
          <w:lang w:val="kk-KZ"/>
        </w:rPr>
        <w:t>қоректік</w:t>
      </w:r>
      <w:proofErr w:type="gramEnd"/>
      <w:r w:rsidRPr="00D14E7E">
        <w:rPr>
          <w:rFonts w:ascii="Times New Roman" w:hAnsi="Times New Roman" w:cs="Times New Roman"/>
          <w:b/>
          <w:sz w:val="28"/>
          <w:szCs w:val="28"/>
          <w:lang w:val="kk-KZ"/>
        </w:rPr>
        <w:t xml:space="preserve"> орта қ</w:t>
      </w:r>
      <w:r w:rsidR="00B41251" w:rsidRPr="00D14E7E">
        <w:rPr>
          <w:rFonts w:ascii="Times New Roman" w:hAnsi="Times New Roman" w:cs="Times New Roman"/>
          <w:b/>
          <w:sz w:val="28"/>
          <w:szCs w:val="28"/>
          <w:lang w:val="kk-KZ"/>
        </w:rPr>
        <w:t>ұрамы:  г/л</w:t>
      </w:r>
    </w:p>
    <w:p w:rsidR="00B41251" w:rsidRPr="00D14E7E" w:rsidRDefault="00B41251"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 xml:space="preserve">Декстроза- 20,0 </w:t>
      </w:r>
    </w:p>
    <w:p w:rsidR="00B41251" w:rsidRPr="00D14E7E" w:rsidRDefault="00B41251"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бактериологиялық пептон -10,0</w:t>
      </w:r>
    </w:p>
    <w:p w:rsidR="00B41251" w:rsidRPr="00D14E7E" w:rsidRDefault="00B41251"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Ет сығындысы -8,0</w:t>
      </w:r>
    </w:p>
    <w:p w:rsidR="00B41251" w:rsidRPr="00D14E7E" w:rsidRDefault="00B41251"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 xml:space="preserve"> натрий ацетаты -5,0</w:t>
      </w:r>
    </w:p>
    <w:p w:rsidR="00B41251" w:rsidRPr="00D14E7E" w:rsidRDefault="00B41251"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 xml:space="preserve">Ашытқы сығындысы -4,0 </w:t>
      </w:r>
    </w:p>
    <w:p w:rsidR="00B41251" w:rsidRPr="00D14E7E" w:rsidRDefault="00B41251"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K</w:t>
      </w:r>
      <w:r w:rsidRPr="00D14E7E">
        <w:rPr>
          <w:rFonts w:ascii="Times New Roman" w:hAnsi="Times New Roman" w:cs="Times New Roman"/>
          <w:sz w:val="28"/>
          <w:szCs w:val="28"/>
          <w:vertAlign w:val="subscript"/>
          <w:lang w:val="kk-KZ"/>
        </w:rPr>
        <w:t>2</w:t>
      </w:r>
      <w:r w:rsidRPr="00D14E7E">
        <w:rPr>
          <w:rFonts w:ascii="Times New Roman" w:hAnsi="Times New Roman" w:cs="Times New Roman"/>
          <w:sz w:val="28"/>
          <w:szCs w:val="28"/>
          <w:lang w:val="kk-KZ"/>
        </w:rPr>
        <w:t>HPO</w:t>
      </w:r>
      <w:r w:rsidRPr="00D14E7E">
        <w:rPr>
          <w:rFonts w:ascii="Times New Roman" w:hAnsi="Times New Roman" w:cs="Times New Roman"/>
          <w:sz w:val="28"/>
          <w:szCs w:val="28"/>
          <w:vertAlign w:val="subscript"/>
          <w:lang w:val="kk-KZ"/>
        </w:rPr>
        <w:t>4</w:t>
      </w:r>
      <w:r w:rsidRPr="00D14E7E">
        <w:rPr>
          <w:rFonts w:ascii="Times New Roman" w:hAnsi="Times New Roman" w:cs="Times New Roman"/>
          <w:sz w:val="28"/>
          <w:szCs w:val="28"/>
          <w:lang w:val="kk-KZ"/>
        </w:rPr>
        <w:t xml:space="preserve"> -2,0</w:t>
      </w:r>
    </w:p>
    <w:p w:rsidR="00B41251" w:rsidRPr="00D14E7E" w:rsidRDefault="00B41251"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 xml:space="preserve">Аммоний цитраты -2,0 </w:t>
      </w:r>
    </w:p>
    <w:p w:rsidR="00B41251" w:rsidRPr="00D14E7E" w:rsidRDefault="00B41251"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Магний сульфаты -0,2</w:t>
      </w:r>
    </w:p>
    <w:p w:rsidR="00B41251" w:rsidRPr="00D14E7E" w:rsidRDefault="00B41251"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 xml:space="preserve"> марганец сульфаты -0,05</w:t>
      </w:r>
    </w:p>
    <w:p w:rsidR="00B41251" w:rsidRPr="00D14E7E" w:rsidRDefault="00B41251"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Бактериологиялық агар -10,0</w:t>
      </w:r>
    </w:p>
    <w:p w:rsidR="00D2439C" w:rsidRPr="00D14E7E" w:rsidRDefault="00B41251"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рН мәні 6,2±0,2 (25°c кезінде)</w:t>
      </w:r>
    </w:p>
    <w:p w:rsidR="00B41251" w:rsidRPr="00D14E7E" w:rsidRDefault="00B41251" w:rsidP="00933882">
      <w:pPr>
        <w:spacing w:after="0" w:line="240" w:lineRule="auto"/>
        <w:ind w:firstLine="567"/>
        <w:jc w:val="both"/>
        <w:rPr>
          <w:rFonts w:ascii="Times New Roman" w:hAnsi="Times New Roman" w:cs="Times New Roman"/>
          <w:sz w:val="28"/>
          <w:szCs w:val="28"/>
          <w:lang w:val="kk-KZ"/>
        </w:rPr>
      </w:pPr>
    </w:p>
    <w:p w:rsidR="00B41251" w:rsidRPr="00D14E7E" w:rsidRDefault="00B41251" w:rsidP="00933882">
      <w:pPr>
        <w:spacing w:after="0" w:line="240" w:lineRule="auto"/>
        <w:ind w:firstLine="567"/>
        <w:jc w:val="both"/>
        <w:rPr>
          <w:rFonts w:ascii="Times New Roman" w:hAnsi="Times New Roman" w:cs="Times New Roman"/>
          <w:b/>
          <w:sz w:val="28"/>
          <w:szCs w:val="28"/>
          <w:lang w:val="kk-KZ"/>
        </w:rPr>
      </w:pPr>
      <w:r w:rsidRPr="00D14E7E">
        <w:rPr>
          <w:rFonts w:ascii="Times New Roman" w:hAnsi="Times New Roman" w:cs="Times New Roman"/>
          <w:b/>
          <w:sz w:val="28"/>
          <w:szCs w:val="28"/>
          <w:lang w:val="kk-KZ"/>
        </w:rPr>
        <w:t>Дайындау жолы:</w:t>
      </w:r>
    </w:p>
    <w:p w:rsidR="00B41251" w:rsidRPr="00D14E7E" w:rsidRDefault="00B41251"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 xml:space="preserve">62 г ортаны 1 литр дистилденген суда сұйылтыңыз. Жақсылап араластырыңыз және қыздырыңыз. Жиі араластырыңыз, қайнатыңыз. Толық ерігенше бір минут қайнатыңыз. Контейнерге құйыңыз және 121°C температурада 12 минут зарарсыздандырыңыз, 45-50°C дейін салқындатыңыз, Мұқият араластырыңыз және Петри ыдысына құйыңыз. </w:t>
      </w:r>
      <w:r w:rsidR="006B1337" w:rsidRPr="00D14E7E">
        <w:rPr>
          <w:rFonts w:ascii="Times New Roman" w:hAnsi="Times New Roman" w:cs="Times New Roman"/>
          <w:sz w:val="28"/>
          <w:szCs w:val="28"/>
          <w:lang w:val="kk-KZ"/>
        </w:rPr>
        <w:t xml:space="preserve">Кейін </w:t>
      </w:r>
      <w:r w:rsidRPr="00D14E7E">
        <w:rPr>
          <w:rFonts w:ascii="Times New Roman" w:hAnsi="Times New Roman" w:cs="Times New Roman"/>
          <w:sz w:val="28"/>
          <w:szCs w:val="28"/>
          <w:lang w:val="kk-KZ"/>
        </w:rPr>
        <w:t>8-15°C температурада сақтау керек</w:t>
      </w:r>
    </w:p>
    <w:p w:rsidR="00B41251" w:rsidRPr="00D14E7E" w:rsidRDefault="00927DBF" w:rsidP="00933882">
      <w:pPr>
        <w:spacing w:after="0" w:line="240" w:lineRule="auto"/>
        <w:ind w:firstLine="567"/>
        <w:jc w:val="both"/>
        <w:rPr>
          <w:rFonts w:ascii="Times New Roman" w:hAnsi="Times New Roman" w:cs="Times New Roman"/>
          <w:b/>
          <w:sz w:val="28"/>
          <w:szCs w:val="28"/>
          <w:lang w:val="kk-KZ"/>
        </w:rPr>
      </w:pPr>
      <w:r w:rsidRPr="00D14E7E">
        <w:rPr>
          <w:rFonts w:ascii="Times New Roman" w:hAnsi="Times New Roman" w:cs="Times New Roman"/>
          <w:noProof/>
          <w:sz w:val="28"/>
          <w:szCs w:val="28"/>
          <w:lang w:eastAsia="ru-RU"/>
        </w:rPr>
        <w:lastRenderedPageBreak/>
        <w:drawing>
          <wp:inline distT="0" distB="0" distL="0" distR="0" wp14:anchorId="2F86D14E" wp14:editId="34AE3B4C">
            <wp:extent cx="2705100" cy="3371850"/>
            <wp:effectExtent l="0" t="0" r="0" b="0"/>
            <wp:docPr id="1" name="Рисунок 1" descr="https://cpimg.tistatic.com/02533777/b/4/Lactobacillus-MRS-Ag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pimg.tistatic.com/02533777/b/4/Lactobacillus-MRS-Aga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100" cy="3371850"/>
                    </a:xfrm>
                    <a:prstGeom prst="rect">
                      <a:avLst/>
                    </a:prstGeom>
                    <a:noFill/>
                    <a:ln>
                      <a:noFill/>
                    </a:ln>
                  </pic:spPr>
                </pic:pic>
              </a:graphicData>
            </a:graphic>
          </wp:inline>
        </w:drawing>
      </w:r>
    </w:p>
    <w:p w:rsidR="00927DBF" w:rsidRPr="00D14E7E" w:rsidRDefault="00927DBF" w:rsidP="00927DBF">
      <w:pPr>
        <w:spacing w:after="0" w:line="240" w:lineRule="auto"/>
        <w:ind w:firstLine="567"/>
        <w:jc w:val="both"/>
        <w:rPr>
          <w:rFonts w:ascii="Times New Roman" w:hAnsi="Times New Roman" w:cs="Times New Roman"/>
          <w:b/>
          <w:i/>
          <w:sz w:val="28"/>
          <w:szCs w:val="28"/>
          <w:lang w:val="kk-KZ"/>
        </w:rPr>
      </w:pPr>
      <w:r w:rsidRPr="00D14E7E">
        <w:rPr>
          <w:rFonts w:ascii="Times New Roman" w:hAnsi="Times New Roman" w:cs="Times New Roman"/>
          <w:b/>
          <w:i/>
          <w:sz w:val="28"/>
          <w:szCs w:val="28"/>
          <w:lang w:val="kk-KZ"/>
        </w:rPr>
        <w:t xml:space="preserve">2. MRS қоректік орталарды  дайындау  </w:t>
      </w:r>
      <w:r w:rsidR="004C2D20" w:rsidRPr="00D14E7E">
        <w:rPr>
          <w:rFonts w:ascii="Times New Roman" w:hAnsi="Times New Roman" w:cs="Times New Roman"/>
          <w:b/>
          <w:i/>
          <w:sz w:val="28"/>
          <w:szCs w:val="28"/>
          <w:lang w:val="kk-KZ"/>
        </w:rPr>
        <w:t>- видео</w:t>
      </w:r>
    </w:p>
    <w:p w:rsidR="00927DBF" w:rsidRPr="00D14E7E" w:rsidRDefault="00927DBF" w:rsidP="00927DBF">
      <w:pPr>
        <w:spacing w:after="0" w:line="240" w:lineRule="auto"/>
        <w:ind w:firstLine="567"/>
        <w:jc w:val="both"/>
        <w:rPr>
          <w:rFonts w:ascii="Times New Roman" w:hAnsi="Times New Roman" w:cs="Times New Roman"/>
          <w:sz w:val="28"/>
          <w:szCs w:val="28"/>
          <w:lang w:val="kk-KZ"/>
        </w:rPr>
      </w:pPr>
    </w:p>
    <w:p w:rsidR="004C2D20" w:rsidRPr="00D14E7E" w:rsidRDefault="004C2D20" w:rsidP="00927DBF">
      <w:pPr>
        <w:spacing w:after="0" w:line="240" w:lineRule="auto"/>
        <w:ind w:firstLine="567"/>
        <w:jc w:val="both"/>
        <w:rPr>
          <w:rFonts w:ascii="Times New Roman" w:hAnsi="Times New Roman" w:cs="Times New Roman"/>
          <w:sz w:val="28"/>
          <w:szCs w:val="28"/>
          <w:lang w:val="kk-KZ"/>
        </w:rPr>
      </w:pPr>
    </w:p>
    <w:p w:rsidR="00996581" w:rsidRPr="00D14E7E" w:rsidRDefault="00996581" w:rsidP="00996581">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Табиғатына байланысты барлық факторлар физикалық, химиялық және биологиялық болып бөлінеді. Микроорганизмдерге келесі физикалық және химиялық факторлар қатты әсер етеді: температура, ылғалдылық, осмотикалық қысым, ультракүлгін сәулелер, иондаушы сәуле, ультрадыбыстық, әртүрлі химиялық заттар және қоршаған ортаның рН. Осы факторлардың көпшілігі микроорганизмдердің өмірін басу үшін қолданылады.</w:t>
      </w:r>
    </w:p>
    <w:p w:rsidR="00996581" w:rsidRPr="00D14E7E" w:rsidRDefault="00996581" w:rsidP="00996581">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Дезинфекция микробиология зертханаларында ғана емес, сонымен қатар әртүрлі тамақ кәсіпорындарында да кеңінен қолданылады. Дезинфекциялаушы заттар ретінде хлорлы әк (0,5–5% сулы ерітінділер), хлорамин (1-5% сулы ерітінділер), йод (2% ерітінді), фенол және оның туындылары (1-5% ерітінді), этил және изопропил спирті (70% ерітінді) кеңінен қолданылады.</w:t>
      </w:r>
    </w:p>
    <w:p w:rsidR="004C2D20" w:rsidRPr="00D14E7E" w:rsidRDefault="004C2D20" w:rsidP="00927DBF">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Стерилизацияны әртүрлі тәсілдермен жүргізуге болады: қыздыру, қысыммен бу, сұйық бу, құрғақ жылу, қайнау, сүзу және т.б. Стерилизация әдісін таңдау стерильденген объектінің қасиеттеріне байланысты, өйткені залалсыздандыру оның физикалық немесе химиялық жағдайының өзгеруіне әкелмеуі керек. Мәселен, мысалы, қоректік орта ешқашан құрғақ ыстықпен залалсыздандырылмайды, өйткені олардың құрамына бір уақытта буланып кететін су кіреді.</w:t>
      </w:r>
    </w:p>
    <w:p w:rsidR="004C2D20" w:rsidRPr="00D14E7E" w:rsidRDefault="004C2D20" w:rsidP="00927DBF">
      <w:pPr>
        <w:spacing w:after="0" w:line="240" w:lineRule="auto"/>
        <w:ind w:firstLine="567"/>
        <w:jc w:val="both"/>
        <w:rPr>
          <w:rFonts w:ascii="Times New Roman" w:hAnsi="Times New Roman" w:cs="Times New Roman"/>
          <w:b/>
          <w:sz w:val="28"/>
          <w:szCs w:val="28"/>
          <w:lang w:val="kk-KZ"/>
        </w:rPr>
      </w:pPr>
    </w:p>
    <w:p w:rsidR="00927DBF" w:rsidRPr="00D14E7E" w:rsidRDefault="00927DBF" w:rsidP="00927DBF">
      <w:pPr>
        <w:spacing w:after="0" w:line="240" w:lineRule="auto"/>
        <w:ind w:firstLine="567"/>
        <w:jc w:val="both"/>
        <w:rPr>
          <w:rFonts w:ascii="Times New Roman" w:hAnsi="Times New Roman" w:cs="Times New Roman"/>
          <w:b/>
          <w:sz w:val="28"/>
          <w:szCs w:val="28"/>
          <w:lang w:val="kk-KZ"/>
        </w:rPr>
      </w:pPr>
      <w:r w:rsidRPr="00D14E7E">
        <w:rPr>
          <w:rFonts w:ascii="Times New Roman" w:hAnsi="Times New Roman" w:cs="Times New Roman"/>
          <w:b/>
          <w:sz w:val="28"/>
          <w:szCs w:val="28"/>
          <w:lang w:val="kk-KZ"/>
        </w:rPr>
        <w:t>Тапсырманың алгоритмі:</w:t>
      </w:r>
    </w:p>
    <w:p w:rsidR="00927DBF" w:rsidRPr="00D14E7E" w:rsidRDefault="00927DBF" w:rsidP="00927DBF">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1. Қажетті  қоректік орталарды дайындау туралы</w:t>
      </w:r>
      <w:r w:rsidR="004C2D20" w:rsidRPr="00D14E7E">
        <w:rPr>
          <w:rFonts w:ascii="Times New Roman" w:hAnsi="Times New Roman" w:cs="Times New Roman"/>
          <w:sz w:val="28"/>
          <w:szCs w:val="28"/>
          <w:lang w:val="kk-KZ"/>
        </w:rPr>
        <w:t xml:space="preserve"> </w:t>
      </w:r>
      <w:r w:rsidR="004C2D20" w:rsidRPr="00D14E7E">
        <w:rPr>
          <w:rFonts w:ascii="Times New Roman" w:hAnsi="Times New Roman" w:cs="Times New Roman"/>
          <w:i/>
          <w:sz w:val="28"/>
          <w:szCs w:val="28"/>
          <w:lang w:val="kk-KZ"/>
        </w:rPr>
        <w:t xml:space="preserve">(қысқаша </w:t>
      </w:r>
      <w:r w:rsidRPr="00D14E7E">
        <w:rPr>
          <w:rFonts w:ascii="Times New Roman" w:hAnsi="Times New Roman" w:cs="Times New Roman"/>
          <w:i/>
          <w:sz w:val="28"/>
          <w:szCs w:val="28"/>
          <w:lang w:val="kk-KZ"/>
        </w:rPr>
        <w:t>бейне ролик</w:t>
      </w:r>
      <w:r w:rsidR="004C2D20" w:rsidRPr="00D14E7E">
        <w:rPr>
          <w:rFonts w:ascii="Times New Roman" w:hAnsi="Times New Roman" w:cs="Times New Roman"/>
          <w:i/>
          <w:sz w:val="28"/>
          <w:szCs w:val="28"/>
          <w:lang w:val="kk-KZ"/>
        </w:rPr>
        <w:t>)</w:t>
      </w:r>
      <w:r w:rsidRPr="00D14E7E">
        <w:rPr>
          <w:rFonts w:ascii="Times New Roman" w:hAnsi="Times New Roman" w:cs="Times New Roman"/>
          <w:sz w:val="28"/>
          <w:szCs w:val="28"/>
          <w:lang w:val="kk-KZ"/>
        </w:rPr>
        <w:t xml:space="preserve"> </w:t>
      </w:r>
    </w:p>
    <w:p w:rsidR="006B1337" w:rsidRPr="00D14E7E" w:rsidRDefault="006B1337" w:rsidP="00933882">
      <w:pPr>
        <w:spacing w:after="0" w:line="240" w:lineRule="auto"/>
        <w:ind w:firstLine="567"/>
        <w:jc w:val="both"/>
        <w:rPr>
          <w:rFonts w:ascii="Times New Roman" w:hAnsi="Times New Roman" w:cs="Times New Roman"/>
          <w:b/>
          <w:sz w:val="28"/>
          <w:szCs w:val="28"/>
          <w:lang w:val="kk-KZ"/>
        </w:rPr>
      </w:pPr>
    </w:p>
    <w:p w:rsidR="00D2439C" w:rsidRPr="00D14E7E" w:rsidRDefault="00D2439C" w:rsidP="00933882">
      <w:pPr>
        <w:spacing w:after="0" w:line="240" w:lineRule="auto"/>
        <w:ind w:firstLine="567"/>
        <w:jc w:val="both"/>
        <w:rPr>
          <w:rFonts w:ascii="Times New Roman" w:hAnsi="Times New Roman" w:cs="Times New Roman"/>
          <w:b/>
          <w:sz w:val="28"/>
          <w:szCs w:val="28"/>
          <w:lang w:val="kk-KZ"/>
        </w:rPr>
      </w:pPr>
      <w:r w:rsidRPr="00D14E7E">
        <w:rPr>
          <w:rFonts w:ascii="Times New Roman" w:hAnsi="Times New Roman" w:cs="Times New Roman"/>
          <w:b/>
          <w:sz w:val="28"/>
          <w:szCs w:val="28"/>
          <w:lang w:val="kk-KZ"/>
        </w:rPr>
        <w:t>Үйге тапсырма:</w:t>
      </w:r>
    </w:p>
    <w:p w:rsidR="00D2439C" w:rsidRPr="00D14E7E" w:rsidRDefault="006B1337"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lastRenderedPageBreak/>
        <w:t>1. Қоректік орталарға сипаттама беріңіз (құрамы, түрлері, қолданылуы және т.б.)</w:t>
      </w:r>
      <w:r w:rsidR="004C2D20" w:rsidRPr="00D14E7E">
        <w:rPr>
          <w:rFonts w:ascii="Times New Roman" w:hAnsi="Times New Roman" w:cs="Times New Roman"/>
          <w:sz w:val="28"/>
          <w:szCs w:val="28"/>
          <w:lang w:val="kk-KZ"/>
        </w:rPr>
        <w:t xml:space="preserve"> сипаттамалар беріңіз</w:t>
      </w:r>
      <w:r w:rsidR="00996581" w:rsidRPr="00D14E7E">
        <w:rPr>
          <w:rFonts w:ascii="Times New Roman" w:hAnsi="Times New Roman" w:cs="Times New Roman"/>
          <w:sz w:val="28"/>
          <w:szCs w:val="28"/>
          <w:lang w:val="kk-KZ"/>
        </w:rPr>
        <w:t>.</w:t>
      </w:r>
    </w:p>
    <w:p w:rsidR="002032F1" w:rsidRPr="00D14E7E" w:rsidRDefault="002032F1"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2. Залалсыздандыру түрлері</w:t>
      </w:r>
      <w:r w:rsidR="00996581" w:rsidRPr="00D14E7E">
        <w:rPr>
          <w:rFonts w:ascii="Times New Roman" w:hAnsi="Times New Roman" w:cs="Times New Roman"/>
          <w:sz w:val="28"/>
          <w:szCs w:val="28"/>
          <w:lang w:val="kk-KZ"/>
        </w:rPr>
        <w:t>не (физикалық, химиялық және биологиялық)</w:t>
      </w:r>
      <w:r w:rsidRPr="00D14E7E">
        <w:rPr>
          <w:rFonts w:ascii="Times New Roman" w:hAnsi="Times New Roman" w:cs="Times New Roman"/>
          <w:sz w:val="28"/>
          <w:szCs w:val="28"/>
          <w:lang w:val="kk-KZ"/>
        </w:rPr>
        <w:t>, маыңыздылығы</w:t>
      </w:r>
      <w:r w:rsidR="00996581" w:rsidRPr="00D14E7E">
        <w:rPr>
          <w:rFonts w:ascii="Times New Roman" w:hAnsi="Times New Roman" w:cs="Times New Roman"/>
          <w:sz w:val="28"/>
          <w:szCs w:val="28"/>
          <w:lang w:val="kk-KZ"/>
        </w:rPr>
        <w:t>на тоқталыңыз.</w:t>
      </w:r>
    </w:p>
    <w:p w:rsidR="002032F1" w:rsidRPr="00D14E7E" w:rsidRDefault="002032F1" w:rsidP="00933882">
      <w:pPr>
        <w:spacing w:after="0" w:line="240" w:lineRule="auto"/>
        <w:ind w:firstLine="567"/>
        <w:jc w:val="both"/>
        <w:rPr>
          <w:rFonts w:ascii="Times New Roman" w:hAnsi="Times New Roman" w:cs="Times New Roman"/>
          <w:sz w:val="28"/>
          <w:szCs w:val="28"/>
          <w:lang w:val="kk-KZ"/>
        </w:rPr>
      </w:pPr>
    </w:p>
    <w:p w:rsidR="00D2439C" w:rsidRDefault="00D2439C" w:rsidP="00933882">
      <w:pPr>
        <w:spacing w:after="0" w:line="240" w:lineRule="auto"/>
        <w:ind w:firstLine="567"/>
        <w:jc w:val="both"/>
        <w:rPr>
          <w:rFonts w:ascii="Times New Roman" w:hAnsi="Times New Roman" w:cs="Times New Roman"/>
          <w:b/>
          <w:sz w:val="28"/>
          <w:szCs w:val="28"/>
          <w:lang w:val="kk-KZ"/>
        </w:rPr>
      </w:pPr>
    </w:p>
    <w:p w:rsidR="00E25AAE" w:rsidRDefault="00E25AAE" w:rsidP="00933882">
      <w:pPr>
        <w:spacing w:after="0" w:line="240" w:lineRule="auto"/>
        <w:ind w:firstLine="567"/>
        <w:jc w:val="both"/>
        <w:rPr>
          <w:rFonts w:ascii="Times New Roman" w:hAnsi="Times New Roman" w:cs="Times New Roman"/>
          <w:b/>
          <w:sz w:val="28"/>
          <w:szCs w:val="28"/>
          <w:lang w:val="kk-KZ"/>
        </w:rPr>
      </w:pPr>
    </w:p>
    <w:p w:rsidR="00E35093" w:rsidRPr="00D14E7E" w:rsidRDefault="00E35093" w:rsidP="00933882">
      <w:pPr>
        <w:spacing w:after="0" w:line="240" w:lineRule="auto"/>
        <w:ind w:firstLine="567"/>
        <w:jc w:val="both"/>
        <w:rPr>
          <w:rFonts w:ascii="Times New Roman" w:hAnsi="Times New Roman" w:cs="Times New Roman"/>
          <w:b/>
          <w:sz w:val="28"/>
          <w:szCs w:val="28"/>
          <w:lang w:val="kk-KZ"/>
        </w:rPr>
      </w:pPr>
      <w:r w:rsidRPr="00D14E7E">
        <w:rPr>
          <w:rFonts w:ascii="Times New Roman" w:hAnsi="Times New Roman" w:cs="Times New Roman"/>
          <w:b/>
          <w:sz w:val="28"/>
          <w:szCs w:val="28"/>
          <w:lang w:val="kk-KZ"/>
        </w:rPr>
        <w:t xml:space="preserve">Зертханалық сабақ - 3 </w:t>
      </w:r>
    </w:p>
    <w:p w:rsidR="00E35093" w:rsidRPr="00D14E7E" w:rsidRDefault="00E35093" w:rsidP="00933882">
      <w:pPr>
        <w:spacing w:after="0" w:line="240" w:lineRule="auto"/>
        <w:ind w:firstLine="567"/>
        <w:jc w:val="both"/>
        <w:rPr>
          <w:rFonts w:ascii="Times New Roman" w:hAnsi="Times New Roman" w:cs="Times New Roman"/>
          <w:b/>
          <w:sz w:val="28"/>
          <w:szCs w:val="28"/>
          <w:lang w:val="kk-KZ"/>
        </w:rPr>
      </w:pPr>
      <w:r w:rsidRPr="00D14E7E">
        <w:rPr>
          <w:rFonts w:ascii="Times New Roman" w:hAnsi="Times New Roman" w:cs="Times New Roman"/>
          <w:b/>
          <w:sz w:val="28"/>
          <w:szCs w:val="28"/>
          <w:lang w:val="kk-KZ"/>
        </w:rPr>
        <w:t>тақырыбы:</w:t>
      </w:r>
      <w:r w:rsidR="00224FD4" w:rsidRPr="00D14E7E">
        <w:rPr>
          <w:rFonts w:ascii="Times New Roman" w:hAnsi="Times New Roman" w:cs="Times New Roman"/>
          <w:sz w:val="28"/>
          <w:szCs w:val="28"/>
          <w:lang w:val="kk-KZ"/>
        </w:rPr>
        <w:t xml:space="preserve"> Шикі сүттің балғындығын зерттеу (сүт сынамаларын алу, редуктазалық сынама, ыстыққа төзімділігі және т.б.).  </w:t>
      </w:r>
    </w:p>
    <w:p w:rsidR="00880665" w:rsidRPr="00D14E7E" w:rsidRDefault="00880665"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Тапсырма:</w:t>
      </w:r>
    </w:p>
    <w:p w:rsidR="00224FD4" w:rsidRPr="00D14E7E" w:rsidRDefault="00880665" w:rsidP="00880665">
      <w:pPr>
        <w:pStyle w:val="ac"/>
        <w:numPr>
          <w:ilvl w:val="0"/>
          <w:numId w:val="3"/>
        </w:numPr>
        <w:spacing w:after="0" w:line="240" w:lineRule="auto"/>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Сүттің органолептикалық көрсеткіштерін анықтау.</w:t>
      </w:r>
    </w:p>
    <w:p w:rsidR="00880665" w:rsidRPr="00D14E7E" w:rsidRDefault="00880665" w:rsidP="00880665">
      <w:pPr>
        <w:pStyle w:val="ac"/>
        <w:numPr>
          <w:ilvl w:val="0"/>
          <w:numId w:val="3"/>
        </w:numPr>
        <w:spacing w:after="0" w:line="240" w:lineRule="auto"/>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Сынамаларды талдауға дайындау жолы.</w:t>
      </w:r>
    </w:p>
    <w:p w:rsidR="00880665" w:rsidRPr="00D14E7E" w:rsidRDefault="00880665" w:rsidP="00880665">
      <w:pPr>
        <w:pStyle w:val="ac"/>
        <w:numPr>
          <w:ilvl w:val="0"/>
          <w:numId w:val="3"/>
        </w:numPr>
        <w:spacing w:after="0" w:line="240" w:lineRule="auto"/>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Редуктазалық сынама, ыстыққа төзімділігін анықтау әдәсә</w:t>
      </w:r>
    </w:p>
    <w:p w:rsidR="0072607B" w:rsidRPr="0072607B" w:rsidRDefault="0072607B" w:rsidP="0072607B">
      <w:pPr>
        <w:pStyle w:val="ac"/>
        <w:numPr>
          <w:ilvl w:val="0"/>
          <w:numId w:val="3"/>
        </w:numPr>
        <w:spacing w:after="0" w:line="240" w:lineRule="auto"/>
        <w:jc w:val="both"/>
        <w:rPr>
          <w:rFonts w:ascii="Times New Roman" w:hAnsi="Times New Roman" w:cs="Times New Roman"/>
          <w:sz w:val="28"/>
          <w:szCs w:val="28"/>
          <w:lang w:val="kk-KZ"/>
        </w:rPr>
      </w:pPr>
      <w:r w:rsidRPr="0072607B">
        <w:rPr>
          <w:rFonts w:ascii="Times New Roman" w:hAnsi="Times New Roman" w:cs="Times New Roman"/>
          <w:sz w:val="28"/>
          <w:szCs w:val="28"/>
          <w:lang w:val="kk-KZ"/>
        </w:rPr>
        <w:t>Сутегі асқын тотығын анықтау.</w:t>
      </w:r>
    </w:p>
    <w:p w:rsidR="00880665" w:rsidRPr="00D14E7E" w:rsidRDefault="00880665" w:rsidP="00880665">
      <w:pPr>
        <w:pStyle w:val="ac"/>
        <w:numPr>
          <w:ilvl w:val="0"/>
          <w:numId w:val="3"/>
        </w:numPr>
        <w:spacing w:after="0" w:line="240" w:lineRule="auto"/>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Ыстыққа төзімділігін анықтау әдісі</w:t>
      </w:r>
    </w:p>
    <w:p w:rsidR="00880665" w:rsidRPr="00D14E7E" w:rsidRDefault="00880665" w:rsidP="00933882">
      <w:pPr>
        <w:spacing w:after="0" w:line="240" w:lineRule="auto"/>
        <w:ind w:firstLine="567"/>
        <w:jc w:val="both"/>
        <w:rPr>
          <w:rFonts w:ascii="Times New Roman" w:hAnsi="Times New Roman" w:cs="Times New Roman"/>
          <w:sz w:val="28"/>
          <w:szCs w:val="28"/>
          <w:lang w:val="kk-KZ"/>
        </w:rPr>
      </w:pPr>
    </w:p>
    <w:p w:rsidR="005902FB" w:rsidRPr="00D14E7E" w:rsidRDefault="005902FB" w:rsidP="00933882">
      <w:pPr>
        <w:spacing w:after="0" w:line="240" w:lineRule="auto"/>
        <w:ind w:firstLine="567"/>
        <w:jc w:val="both"/>
        <w:rPr>
          <w:rFonts w:ascii="Times New Roman" w:hAnsi="Times New Roman" w:cs="Times New Roman"/>
          <w:i/>
          <w:sz w:val="28"/>
          <w:szCs w:val="28"/>
          <w:u w:val="single"/>
          <w:lang w:val="kk-KZ"/>
        </w:rPr>
      </w:pPr>
      <w:r w:rsidRPr="00D14E7E">
        <w:rPr>
          <w:rFonts w:ascii="Times New Roman" w:hAnsi="Times New Roman" w:cs="Times New Roman"/>
          <w:sz w:val="28"/>
          <w:szCs w:val="28"/>
          <w:lang w:val="kk-KZ"/>
        </w:rPr>
        <w:t>ГОСТР 52054 – 2003 бойынша шикі сүтті 4-ке бөледі: жоғары, бірінші, екінші және сортталмаған.</w:t>
      </w:r>
      <w:r w:rsidRPr="00D14E7E">
        <w:rPr>
          <w:rFonts w:ascii="Times New Roman" w:hAnsi="Times New Roman" w:cs="Times New Roman"/>
          <w:i/>
          <w:sz w:val="28"/>
          <w:szCs w:val="28"/>
          <w:u w:val="single"/>
          <w:lang w:val="kk-KZ"/>
        </w:rPr>
        <w:t xml:space="preserve"> </w:t>
      </w:r>
    </w:p>
    <w:p w:rsidR="00880665" w:rsidRPr="00D14E7E" w:rsidRDefault="00880665" w:rsidP="00933882">
      <w:pPr>
        <w:spacing w:after="0" w:line="240" w:lineRule="auto"/>
        <w:ind w:firstLine="567"/>
        <w:jc w:val="both"/>
        <w:rPr>
          <w:rFonts w:ascii="Times New Roman" w:hAnsi="Times New Roman" w:cs="Times New Roman"/>
          <w:b/>
          <w:sz w:val="28"/>
          <w:szCs w:val="28"/>
          <w:lang w:val="kk-KZ"/>
        </w:rPr>
      </w:pPr>
      <w:r w:rsidRPr="00D14E7E">
        <w:rPr>
          <w:rFonts w:ascii="Times New Roman" w:hAnsi="Times New Roman" w:cs="Times New Roman"/>
          <w:i/>
          <w:sz w:val="28"/>
          <w:szCs w:val="28"/>
          <w:u w:val="single"/>
          <w:lang w:val="kk-KZ"/>
        </w:rPr>
        <w:t>Сүттің органолептикалық көрсеткіштері:</w:t>
      </w:r>
      <w:r w:rsidRPr="00D14E7E">
        <w:rPr>
          <w:rFonts w:ascii="Times New Roman" w:hAnsi="Times New Roman" w:cs="Times New Roman"/>
          <w:sz w:val="28"/>
          <w:szCs w:val="28"/>
          <w:lang w:val="kk-KZ"/>
        </w:rPr>
        <w:t xml:space="preserve"> түсі, дәмі, иісі және консистенциясы бойынша анықталады. Түсін шыны цилиндрде, жарық жерде қарап анықтайды. Қалыпты сүттің түсі ақтан ақшыл сарыға дейін. Бөлме температурасында тұрған сүтті тілдің төменгі ұшына дейін ауыз қуысын шайып дәмін анықтайды. Қалыпты сүттің дәмі тәттілеу болып келеді. Балғын сүттің иісі ерекше және қалыпты болып келеді. Оны әкілінген ыдысты ашқан кезде анықтайды. Ал сүттің консистенциясын бір ыдыстан екінші ыдысқа баяу құйған кезде анықтайды. Балғын сүтің консистенциясы біртекті.</w:t>
      </w:r>
    </w:p>
    <w:p w:rsidR="00880665" w:rsidRPr="00D14E7E" w:rsidRDefault="00880665"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Тығыздықты А типті (ГОСТ 3626-71) сүт ареометрімен сауылғаннан кейін екі сағаттан кейін анықтайды.</w:t>
      </w:r>
    </w:p>
    <w:p w:rsidR="004D18DD" w:rsidRPr="00D14E7E" w:rsidRDefault="004D18DD" w:rsidP="00933882">
      <w:pPr>
        <w:spacing w:after="0" w:line="240" w:lineRule="auto"/>
        <w:ind w:firstLine="567"/>
        <w:jc w:val="both"/>
        <w:rPr>
          <w:rFonts w:ascii="Times New Roman" w:hAnsi="Times New Roman" w:cs="Times New Roman"/>
          <w:sz w:val="28"/>
          <w:szCs w:val="28"/>
          <w:lang w:val="kk-KZ"/>
        </w:rPr>
      </w:pPr>
    </w:p>
    <w:p w:rsidR="004D18DD" w:rsidRPr="00D14E7E" w:rsidRDefault="004D18DD"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 xml:space="preserve">Кесте 2 - Түйе сүтінің органолептикалық көрсеткіштері </w:t>
      </w:r>
    </w:p>
    <w:p w:rsidR="004D18DD" w:rsidRPr="00D14E7E" w:rsidRDefault="004D18DD" w:rsidP="00933882">
      <w:pPr>
        <w:spacing w:after="0" w:line="240" w:lineRule="auto"/>
        <w:ind w:firstLine="567"/>
        <w:jc w:val="both"/>
        <w:rPr>
          <w:rFonts w:ascii="Times New Roman" w:hAnsi="Times New Roman" w:cs="Times New Roman"/>
          <w:sz w:val="28"/>
          <w:szCs w:val="28"/>
          <w:lang w:val="kk-KZ"/>
        </w:rPr>
      </w:pPr>
    </w:p>
    <w:tbl>
      <w:tblPr>
        <w:tblStyle w:val="ad"/>
        <w:tblW w:w="0" w:type="auto"/>
        <w:tblLayout w:type="fixed"/>
        <w:tblLook w:val="04A0" w:firstRow="1" w:lastRow="0" w:firstColumn="1" w:lastColumn="0" w:noHBand="0" w:noVBand="1"/>
      </w:tblPr>
      <w:tblGrid>
        <w:gridCol w:w="3820"/>
        <w:gridCol w:w="4539"/>
      </w:tblGrid>
      <w:tr w:rsidR="004D18DD" w:rsidRPr="00D14E7E" w:rsidTr="004D18DD">
        <w:tc>
          <w:tcPr>
            <w:tcW w:w="3820" w:type="dxa"/>
          </w:tcPr>
          <w:p w:rsidR="004D18DD" w:rsidRPr="00D14E7E" w:rsidRDefault="004D18DD" w:rsidP="004D18DD">
            <w:pPr>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Көрсеткіштердің атауы</w:t>
            </w:r>
          </w:p>
        </w:tc>
        <w:tc>
          <w:tcPr>
            <w:tcW w:w="4539" w:type="dxa"/>
          </w:tcPr>
          <w:p w:rsidR="004D18DD" w:rsidRPr="00D14E7E" w:rsidRDefault="004D18DD" w:rsidP="004D18DD">
            <w:pPr>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Сипаттамасы</w:t>
            </w:r>
          </w:p>
        </w:tc>
      </w:tr>
      <w:tr w:rsidR="004D18DD" w:rsidRPr="00BA7420" w:rsidTr="004D18DD">
        <w:tc>
          <w:tcPr>
            <w:tcW w:w="3820" w:type="dxa"/>
          </w:tcPr>
          <w:p w:rsidR="004D18DD" w:rsidRPr="00D14E7E" w:rsidRDefault="004D18DD" w:rsidP="004D18DD">
            <w:pPr>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Дәмі және иісі</w:t>
            </w:r>
          </w:p>
        </w:tc>
        <w:tc>
          <w:tcPr>
            <w:tcW w:w="4539" w:type="dxa"/>
          </w:tcPr>
          <w:p w:rsidR="004D18DD" w:rsidRPr="00D14E7E" w:rsidRDefault="004D18DD" w:rsidP="004D18DD">
            <w:pPr>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Таза, бөгде дәм және иіс болмауы керек</w:t>
            </w:r>
          </w:p>
          <w:p w:rsidR="004D18DD" w:rsidRPr="00D14E7E" w:rsidRDefault="004D18DD" w:rsidP="004D18DD">
            <w:pPr>
              <w:jc w:val="both"/>
              <w:rPr>
                <w:rFonts w:ascii="Times New Roman" w:hAnsi="Times New Roman" w:cs="Times New Roman"/>
                <w:sz w:val="28"/>
                <w:szCs w:val="28"/>
                <w:lang w:val="kk-KZ"/>
              </w:rPr>
            </w:pPr>
          </w:p>
        </w:tc>
      </w:tr>
      <w:tr w:rsidR="004D18DD" w:rsidRPr="00D14E7E" w:rsidTr="004D18DD">
        <w:tc>
          <w:tcPr>
            <w:tcW w:w="3820" w:type="dxa"/>
          </w:tcPr>
          <w:p w:rsidR="004D18DD" w:rsidRPr="00D14E7E" w:rsidRDefault="004D18DD" w:rsidP="004D18DD">
            <w:pPr>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Консистенция</w:t>
            </w:r>
          </w:p>
        </w:tc>
        <w:tc>
          <w:tcPr>
            <w:tcW w:w="4539" w:type="dxa"/>
          </w:tcPr>
          <w:p w:rsidR="004D18DD" w:rsidRPr="00D14E7E" w:rsidRDefault="004D18DD" w:rsidP="004D18DD">
            <w:pPr>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 xml:space="preserve">Біртекті, тұнбасыз </w:t>
            </w:r>
          </w:p>
          <w:p w:rsidR="004D18DD" w:rsidRPr="00D14E7E" w:rsidRDefault="004D18DD" w:rsidP="004D18DD">
            <w:pPr>
              <w:jc w:val="both"/>
              <w:rPr>
                <w:rFonts w:ascii="Times New Roman" w:hAnsi="Times New Roman" w:cs="Times New Roman"/>
                <w:sz w:val="28"/>
                <w:szCs w:val="28"/>
                <w:lang w:val="kk-KZ"/>
              </w:rPr>
            </w:pPr>
          </w:p>
        </w:tc>
      </w:tr>
      <w:tr w:rsidR="004D18DD" w:rsidRPr="00D14E7E" w:rsidTr="004D18DD">
        <w:tc>
          <w:tcPr>
            <w:tcW w:w="3820" w:type="dxa"/>
          </w:tcPr>
          <w:p w:rsidR="004D18DD" w:rsidRPr="00D14E7E" w:rsidRDefault="004D18DD" w:rsidP="004D18DD">
            <w:pPr>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Түсі</w:t>
            </w:r>
          </w:p>
        </w:tc>
        <w:tc>
          <w:tcPr>
            <w:tcW w:w="4539" w:type="dxa"/>
          </w:tcPr>
          <w:p w:rsidR="004D18DD" w:rsidRPr="00D14E7E" w:rsidRDefault="004D18DD" w:rsidP="004D18DD">
            <w:pPr>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Солғын сары</w:t>
            </w:r>
          </w:p>
          <w:p w:rsidR="004D18DD" w:rsidRPr="00D14E7E" w:rsidRDefault="004D18DD" w:rsidP="004D18DD">
            <w:pPr>
              <w:jc w:val="both"/>
              <w:rPr>
                <w:rFonts w:ascii="Times New Roman" w:hAnsi="Times New Roman" w:cs="Times New Roman"/>
                <w:sz w:val="28"/>
                <w:szCs w:val="28"/>
                <w:lang w:val="kk-KZ"/>
              </w:rPr>
            </w:pPr>
          </w:p>
        </w:tc>
      </w:tr>
    </w:tbl>
    <w:p w:rsidR="004D18DD" w:rsidRPr="00D14E7E" w:rsidRDefault="004D18DD" w:rsidP="00933882">
      <w:pPr>
        <w:spacing w:after="0" w:line="240" w:lineRule="auto"/>
        <w:ind w:firstLine="567"/>
        <w:jc w:val="both"/>
        <w:rPr>
          <w:rFonts w:ascii="Times New Roman" w:hAnsi="Times New Roman" w:cs="Times New Roman"/>
          <w:sz w:val="28"/>
          <w:szCs w:val="28"/>
          <w:lang w:val="kk-KZ"/>
        </w:rPr>
      </w:pPr>
    </w:p>
    <w:p w:rsidR="004D18DD" w:rsidRPr="00D14E7E" w:rsidRDefault="004D18DD" w:rsidP="00933882">
      <w:pPr>
        <w:spacing w:after="0" w:line="240" w:lineRule="auto"/>
        <w:ind w:firstLine="567"/>
        <w:jc w:val="both"/>
        <w:rPr>
          <w:rFonts w:ascii="Times New Roman" w:hAnsi="Times New Roman" w:cs="Times New Roman"/>
          <w:sz w:val="28"/>
          <w:szCs w:val="28"/>
          <w:lang w:val="kk-KZ"/>
        </w:rPr>
      </w:pPr>
    </w:p>
    <w:p w:rsidR="00880665" w:rsidRPr="00D14E7E" w:rsidRDefault="00880665"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b/>
          <w:i/>
          <w:sz w:val="28"/>
          <w:szCs w:val="28"/>
          <w:lang w:val="kk-KZ"/>
        </w:rPr>
        <w:lastRenderedPageBreak/>
        <w:t>Орташа сынамаларды сақтау.</w:t>
      </w:r>
      <w:r w:rsidRPr="00D14E7E">
        <w:rPr>
          <w:rFonts w:ascii="Times New Roman" w:hAnsi="Times New Roman" w:cs="Times New Roman"/>
          <w:sz w:val="28"/>
          <w:szCs w:val="28"/>
          <w:lang w:val="kk-KZ"/>
        </w:rPr>
        <w:t xml:space="preserve"> Микробиологиялық зерттеуге арналған сынамаларды 4-1-±4</w:t>
      </w:r>
      <w:r w:rsidRPr="00D14E7E">
        <w:rPr>
          <w:rFonts w:ascii="Times New Roman" w:hAnsi="Times New Roman" w:cs="Times New Roman"/>
          <w:sz w:val="28"/>
          <w:szCs w:val="28"/>
          <w:vertAlign w:val="superscript"/>
          <w:lang w:val="kk-KZ"/>
        </w:rPr>
        <w:t>0</w:t>
      </w:r>
      <w:r w:rsidRPr="00D14E7E">
        <w:rPr>
          <w:rFonts w:ascii="Times New Roman" w:hAnsi="Times New Roman" w:cs="Times New Roman"/>
          <w:sz w:val="28"/>
          <w:szCs w:val="28"/>
          <w:lang w:val="kk-KZ"/>
        </w:rPr>
        <w:t>С ал химиялық зерттеуге арналған сынамаларды ±6</w:t>
      </w:r>
      <w:r w:rsidRPr="00D14E7E">
        <w:rPr>
          <w:rFonts w:ascii="Times New Roman" w:hAnsi="Times New Roman" w:cs="Times New Roman"/>
          <w:sz w:val="28"/>
          <w:szCs w:val="28"/>
          <w:vertAlign w:val="superscript"/>
          <w:lang w:val="kk-KZ"/>
        </w:rPr>
        <w:t>0</w:t>
      </w:r>
      <w:r w:rsidRPr="00D14E7E">
        <w:rPr>
          <w:rFonts w:ascii="Times New Roman" w:hAnsi="Times New Roman" w:cs="Times New Roman"/>
          <w:sz w:val="28"/>
          <w:szCs w:val="28"/>
          <w:lang w:val="kk-KZ"/>
        </w:rPr>
        <w:t>С температурада 2 тәулік бойы сақтауға болады.</w:t>
      </w:r>
    </w:p>
    <w:p w:rsidR="00880665" w:rsidRPr="00D14E7E" w:rsidRDefault="00880665" w:rsidP="00933882">
      <w:pPr>
        <w:spacing w:after="0" w:line="240" w:lineRule="auto"/>
        <w:ind w:firstLine="567"/>
        <w:jc w:val="both"/>
        <w:rPr>
          <w:rFonts w:ascii="Times New Roman" w:hAnsi="Times New Roman" w:cs="Times New Roman"/>
          <w:sz w:val="28"/>
          <w:szCs w:val="28"/>
          <w:lang w:val="kk-KZ"/>
        </w:rPr>
      </w:pPr>
      <w:r w:rsidRPr="00D14E7E">
        <w:rPr>
          <w:rFonts w:ascii="Times New Roman" w:hAnsi="Times New Roman" w:cs="Times New Roman"/>
          <w:sz w:val="28"/>
          <w:szCs w:val="28"/>
          <w:lang w:val="kk-KZ"/>
        </w:rPr>
        <w:t>Ұзақ сақатау кезінде оларды калий хром қышқылымен, формалинмен, сутегі перекисімен, хлороформмен, сулемамен консервілейді. Хромпик пен сулема - ең жақсы консерванттар. Хромпикпен, сулемамен, формалинмен консервіленген сүт сынамалары зерттелгеннен кейін жойылады, ал сутегі перекисімен консервіленген сынамаларды жануарларға азық ретінде қолдануға болады.</w:t>
      </w:r>
    </w:p>
    <w:p w:rsidR="00387877" w:rsidRPr="00D14E7E" w:rsidRDefault="00880665" w:rsidP="00933882">
      <w:pPr>
        <w:spacing w:after="0" w:line="240" w:lineRule="auto"/>
        <w:ind w:firstLine="567"/>
        <w:jc w:val="both"/>
        <w:rPr>
          <w:rFonts w:ascii="Times New Roman" w:hAnsi="Times New Roman" w:cs="Times New Roman"/>
          <w:b/>
          <w:sz w:val="28"/>
          <w:szCs w:val="28"/>
          <w:lang w:val="kk-KZ"/>
        </w:rPr>
      </w:pPr>
      <w:r w:rsidRPr="00D14E7E">
        <w:rPr>
          <w:rFonts w:ascii="Times New Roman" w:hAnsi="Times New Roman" w:cs="Times New Roman"/>
          <w:b/>
          <w:sz w:val="28"/>
          <w:szCs w:val="28"/>
          <w:lang w:val="kk-KZ"/>
        </w:rPr>
        <w:t>Сынамаларды талдауға дайындау.</w:t>
      </w:r>
      <w:r w:rsidRPr="00D14E7E">
        <w:rPr>
          <w:rFonts w:ascii="Times New Roman" w:hAnsi="Times New Roman" w:cs="Times New Roman"/>
          <w:sz w:val="28"/>
          <w:szCs w:val="28"/>
          <w:lang w:val="kk-KZ"/>
        </w:rPr>
        <w:t xml:space="preserve"> Талдау алдында сүттің сынамаларының температурасы 20±20С болуы керек, сондықтан оны жылытып немесе суытып, араластырып, 4-5 рет аузы жабылған шөлмекте аударып немесе 3 рет бір ыдыстан екінші ыдысқа қайта құю керек. Егер сақатау кезінде қаймақтың қалың қабаты қалған болса, онда шөлмектерді талдау алдында 30-400С жылытып, араластырып, 200С дейін суытады.</w:t>
      </w:r>
    </w:p>
    <w:p w:rsidR="005902FB" w:rsidRPr="00D14E7E" w:rsidRDefault="005902FB" w:rsidP="005902FB">
      <w:pPr>
        <w:spacing w:after="0" w:line="240" w:lineRule="auto"/>
        <w:ind w:left="567"/>
        <w:jc w:val="both"/>
        <w:rPr>
          <w:rFonts w:ascii="Times New Roman" w:hAnsi="Times New Roman" w:cs="Times New Roman"/>
          <w:i/>
          <w:sz w:val="28"/>
          <w:szCs w:val="28"/>
          <w:lang w:val="kk-KZ"/>
        </w:rPr>
      </w:pPr>
    </w:p>
    <w:p w:rsidR="005902FB" w:rsidRDefault="005902FB" w:rsidP="005902FB">
      <w:pPr>
        <w:spacing w:after="0" w:line="240" w:lineRule="auto"/>
        <w:ind w:left="567"/>
        <w:jc w:val="both"/>
        <w:rPr>
          <w:rFonts w:ascii="Times New Roman" w:hAnsi="Times New Roman" w:cs="Times New Roman"/>
          <w:sz w:val="28"/>
          <w:szCs w:val="28"/>
          <w:u w:val="single"/>
          <w:lang w:val="kk-KZ"/>
        </w:rPr>
      </w:pPr>
      <w:r w:rsidRPr="00D14E7E">
        <w:rPr>
          <w:rFonts w:ascii="Times New Roman" w:hAnsi="Times New Roman" w:cs="Times New Roman"/>
          <w:i/>
          <w:sz w:val="28"/>
          <w:szCs w:val="28"/>
          <w:u w:val="single"/>
          <w:lang w:val="kk-KZ"/>
        </w:rPr>
        <w:t xml:space="preserve">Редуктазалық сынама </w:t>
      </w:r>
      <w:r w:rsidRPr="00D14E7E">
        <w:rPr>
          <w:rFonts w:ascii="Times New Roman" w:hAnsi="Times New Roman" w:cs="Times New Roman"/>
          <w:sz w:val="28"/>
          <w:szCs w:val="28"/>
          <w:u w:val="single"/>
          <w:lang w:val="kk-KZ"/>
        </w:rPr>
        <w:t>әдісі:</w:t>
      </w:r>
    </w:p>
    <w:p w:rsidR="00E25AAE" w:rsidRPr="00E25AAE" w:rsidRDefault="00E25AAE" w:rsidP="00E25AAE">
      <w:pPr>
        <w:spacing w:after="0" w:line="240" w:lineRule="auto"/>
        <w:ind w:left="567"/>
        <w:jc w:val="both"/>
        <w:rPr>
          <w:rFonts w:ascii="Times New Roman" w:hAnsi="Times New Roman" w:cs="Times New Roman"/>
          <w:sz w:val="28"/>
          <w:szCs w:val="28"/>
          <w:lang w:val="kk-KZ"/>
        </w:rPr>
      </w:pPr>
      <w:r w:rsidRPr="00E25AAE">
        <w:rPr>
          <w:rFonts w:ascii="Times New Roman" w:hAnsi="Times New Roman" w:cs="Times New Roman"/>
          <w:sz w:val="28"/>
          <w:szCs w:val="28"/>
          <w:lang w:val="kk-KZ"/>
        </w:rPr>
        <w:t>Бұл сүттің сортын анықтаудың жанама әдісі. Таза, құрғақ пробиркаға зерттелетін сүттің 10 мл, резазурин ерітіндісінің 1 мл өлшейді, содан кейін резеңке тығынмен жабады. Пробирканы үш рет араластырып, температурасы 37±1°с су моншасына 1-1,5 сағатқа қояды. Содан кейін пробирканы тексеріп, сүттің бактериялық ластану класын түсі бойынша анықтаңыз.</w:t>
      </w:r>
    </w:p>
    <w:p w:rsidR="00E25AAE" w:rsidRPr="00E25AAE" w:rsidRDefault="00E25AAE" w:rsidP="00E25AAE">
      <w:pPr>
        <w:spacing w:after="0" w:line="240" w:lineRule="auto"/>
        <w:ind w:left="567"/>
        <w:jc w:val="both"/>
        <w:rPr>
          <w:rFonts w:ascii="Times New Roman" w:hAnsi="Times New Roman" w:cs="Times New Roman"/>
          <w:sz w:val="28"/>
          <w:szCs w:val="28"/>
          <w:lang w:val="kk-KZ"/>
        </w:rPr>
      </w:pPr>
      <w:r w:rsidRPr="00E25AAE">
        <w:rPr>
          <w:rFonts w:ascii="Times New Roman" w:hAnsi="Times New Roman" w:cs="Times New Roman"/>
          <w:sz w:val="28"/>
          <w:szCs w:val="28"/>
          <w:lang w:val="kk-KZ"/>
        </w:rPr>
        <w:t>Алынған нәтижелер негізінде сүттің қай сортқа жататынын шешеміз.</w:t>
      </w:r>
    </w:p>
    <w:p w:rsidR="00E25AAE" w:rsidRPr="0072607B" w:rsidRDefault="00E25AAE" w:rsidP="005902FB">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u w:val="single"/>
          <w:lang w:val="kk-KZ"/>
        </w:rPr>
        <w:t>Қорытынды</w:t>
      </w:r>
      <w:r w:rsidRPr="0072607B">
        <w:rPr>
          <w:rFonts w:ascii="Times New Roman" w:hAnsi="Times New Roman" w:cs="Times New Roman"/>
          <w:sz w:val="28"/>
          <w:szCs w:val="28"/>
          <w:lang w:val="kk-KZ"/>
        </w:rPr>
        <w:t>_____________________________________________________________________________________________________________________________________</w:t>
      </w:r>
    </w:p>
    <w:p w:rsidR="00E25AAE" w:rsidRPr="00E25AAE" w:rsidRDefault="00E25AAE" w:rsidP="005902FB">
      <w:pPr>
        <w:spacing w:after="0" w:line="240" w:lineRule="auto"/>
        <w:ind w:left="567"/>
        <w:jc w:val="both"/>
        <w:rPr>
          <w:rFonts w:ascii="Times New Roman" w:hAnsi="Times New Roman" w:cs="Times New Roman"/>
          <w:sz w:val="28"/>
          <w:szCs w:val="28"/>
          <w:lang w:val="kk-KZ"/>
        </w:rPr>
      </w:pPr>
    </w:p>
    <w:p w:rsidR="005B5637" w:rsidRDefault="00655E9F" w:rsidP="005902FB">
      <w:pPr>
        <w:spacing w:after="0" w:line="240" w:lineRule="auto"/>
        <w:ind w:left="567"/>
        <w:jc w:val="both"/>
        <w:rPr>
          <w:rFonts w:ascii="Times New Roman" w:eastAsiaTheme="minorEastAsia" w:hAnsi="Times New Roman" w:cs="Times New Roman"/>
          <w:color w:val="000000" w:themeColor="text1"/>
          <w:kern w:val="24"/>
          <w:sz w:val="28"/>
          <w:szCs w:val="28"/>
          <w:lang w:val="kk-KZ"/>
        </w:rPr>
      </w:pPr>
      <w:r w:rsidRPr="00D14E7E">
        <w:rPr>
          <w:rFonts w:ascii="Times New Roman" w:eastAsiaTheme="minorEastAsia" w:hAnsi="Times New Roman" w:cs="Times New Roman"/>
          <w:color w:val="000000" w:themeColor="text1"/>
          <w:kern w:val="24"/>
          <w:sz w:val="28"/>
          <w:szCs w:val="28"/>
          <w:lang w:val="kk-KZ"/>
        </w:rPr>
        <w:t xml:space="preserve">Сүттің ұйытқыларға жарамдылығы резезурин немесе метилен көк сынамаларымен анықталады. </w:t>
      </w:r>
    </w:p>
    <w:p w:rsidR="00E25AAE" w:rsidRPr="00D14E7E" w:rsidRDefault="00E25AAE" w:rsidP="005902FB">
      <w:pPr>
        <w:spacing w:after="0" w:line="240" w:lineRule="auto"/>
        <w:ind w:left="567"/>
        <w:jc w:val="both"/>
        <w:rPr>
          <w:rFonts w:ascii="Times New Roman" w:eastAsiaTheme="minorEastAsia" w:hAnsi="Times New Roman" w:cs="Times New Roman"/>
          <w:color w:val="000000" w:themeColor="text1"/>
          <w:kern w:val="24"/>
          <w:sz w:val="28"/>
          <w:szCs w:val="28"/>
          <w:lang w:val="kk-KZ"/>
        </w:rPr>
      </w:pPr>
    </w:p>
    <w:p w:rsidR="00655E9F" w:rsidRPr="00D14E7E" w:rsidRDefault="00655E9F" w:rsidP="005902FB">
      <w:pPr>
        <w:spacing w:after="0" w:line="240" w:lineRule="auto"/>
        <w:ind w:left="567"/>
        <w:jc w:val="both"/>
        <w:rPr>
          <w:rFonts w:ascii="Times New Roman" w:hAnsi="Times New Roman" w:cs="Times New Roman"/>
          <w:sz w:val="28"/>
          <w:szCs w:val="28"/>
          <w:lang w:val="kk-KZ"/>
        </w:rPr>
      </w:pPr>
    </w:p>
    <w:p w:rsidR="005B5637" w:rsidRPr="00D14E7E" w:rsidRDefault="005B5637" w:rsidP="005902FB">
      <w:pPr>
        <w:spacing w:after="0" w:line="240" w:lineRule="auto"/>
        <w:ind w:left="567"/>
        <w:jc w:val="both"/>
        <w:rPr>
          <w:rFonts w:ascii="Times New Roman" w:hAnsi="Times New Roman" w:cs="Times New Roman"/>
          <w:sz w:val="28"/>
          <w:szCs w:val="28"/>
          <w:lang w:val="kk-KZ"/>
        </w:rPr>
      </w:pPr>
    </w:p>
    <w:p w:rsidR="00655E9F" w:rsidRPr="00D14E7E" w:rsidRDefault="005D319C" w:rsidP="005902FB">
      <w:pPr>
        <w:spacing w:after="0" w:line="240" w:lineRule="auto"/>
        <w:ind w:left="567"/>
        <w:jc w:val="both"/>
        <w:rPr>
          <w:rFonts w:ascii="Times New Roman" w:hAnsi="Times New Roman" w:cs="Times New Roman"/>
          <w:sz w:val="28"/>
          <w:szCs w:val="28"/>
          <w:lang w:val="kk-KZ"/>
        </w:rPr>
      </w:pPr>
      <w:proofErr w:type="spellStart"/>
      <w:r>
        <w:rPr>
          <w:rFonts w:ascii="Times New Roman" w:hAnsi="Times New Roman" w:cs="Times New Roman"/>
          <w:sz w:val="28"/>
          <w:szCs w:val="28"/>
        </w:rPr>
        <w:t>Нәтижесін</w:t>
      </w:r>
      <w:proofErr w:type="spellEnd"/>
      <w:r>
        <w:rPr>
          <w:rFonts w:ascii="Times New Roman" w:hAnsi="Times New Roman" w:cs="Times New Roman"/>
          <w:sz w:val="28"/>
          <w:szCs w:val="28"/>
        </w:rPr>
        <w:t xml:space="preserve"> </w:t>
      </w:r>
      <w:proofErr w:type="spellStart"/>
      <w:r w:rsidR="00655E9F" w:rsidRPr="00D14E7E">
        <w:rPr>
          <w:rFonts w:ascii="Times New Roman" w:hAnsi="Times New Roman" w:cs="Times New Roman"/>
          <w:sz w:val="28"/>
          <w:szCs w:val="28"/>
        </w:rPr>
        <w:t>кестеге</w:t>
      </w:r>
      <w:proofErr w:type="spellEnd"/>
      <w:r w:rsidR="00655E9F" w:rsidRPr="00D14E7E">
        <w:rPr>
          <w:rFonts w:ascii="Times New Roman" w:hAnsi="Times New Roman" w:cs="Times New Roman"/>
          <w:sz w:val="28"/>
          <w:szCs w:val="28"/>
        </w:rPr>
        <w:t xml:space="preserve"> </w:t>
      </w:r>
      <w:proofErr w:type="spellStart"/>
      <w:r w:rsidR="00655E9F" w:rsidRPr="00D14E7E">
        <w:rPr>
          <w:rFonts w:ascii="Times New Roman" w:hAnsi="Times New Roman" w:cs="Times New Roman"/>
          <w:sz w:val="28"/>
          <w:szCs w:val="28"/>
        </w:rPr>
        <w:t>жазу</w:t>
      </w:r>
      <w:proofErr w:type="spellEnd"/>
      <w:r w:rsidR="00655E9F" w:rsidRPr="00D14E7E">
        <w:rPr>
          <w:rFonts w:ascii="Times New Roman" w:hAnsi="Times New Roman" w:cs="Times New Roman"/>
          <w:sz w:val="28"/>
          <w:szCs w:val="28"/>
        </w:rPr>
        <w:t>.</w:t>
      </w:r>
    </w:p>
    <w:p w:rsidR="00655E9F" w:rsidRDefault="00655E9F" w:rsidP="005902FB">
      <w:pPr>
        <w:spacing w:after="0" w:line="240" w:lineRule="auto"/>
        <w:ind w:left="567"/>
        <w:jc w:val="both"/>
        <w:rPr>
          <w:rFonts w:ascii="Times New Roman" w:hAnsi="Times New Roman" w:cs="Times New Roman"/>
          <w:sz w:val="28"/>
          <w:szCs w:val="28"/>
          <w:lang w:val="kk-KZ"/>
        </w:rPr>
      </w:pPr>
    </w:p>
    <w:p w:rsidR="005D319C" w:rsidRPr="00D14E7E" w:rsidRDefault="005D319C" w:rsidP="005902FB">
      <w:pPr>
        <w:spacing w:after="0" w:line="240" w:lineRule="auto"/>
        <w:ind w:left="567"/>
        <w:jc w:val="both"/>
        <w:rPr>
          <w:rFonts w:ascii="Times New Roman" w:hAnsi="Times New Roman" w:cs="Times New Roman"/>
          <w:sz w:val="28"/>
          <w:szCs w:val="28"/>
          <w:lang w:val="kk-KZ"/>
        </w:rPr>
      </w:pPr>
      <w:r>
        <w:rPr>
          <w:noProof/>
          <w:lang w:eastAsia="ru-RU"/>
        </w:rPr>
        <w:lastRenderedPageBreak/>
        <w:drawing>
          <wp:inline distT="0" distB="0" distL="0" distR="0">
            <wp:extent cx="5934075" cy="2628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628900"/>
                    </a:xfrm>
                    <a:prstGeom prst="rect">
                      <a:avLst/>
                    </a:prstGeom>
                    <a:noFill/>
                    <a:ln>
                      <a:noFill/>
                    </a:ln>
                  </pic:spPr>
                </pic:pic>
              </a:graphicData>
            </a:graphic>
          </wp:inline>
        </w:drawing>
      </w:r>
    </w:p>
    <w:p w:rsidR="008904A9" w:rsidRPr="00D14E7E" w:rsidRDefault="005B5637" w:rsidP="005902FB">
      <w:pPr>
        <w:spacing w:after="0" w:line="240" w:lineRule="auto"/>
        <w:ind w:left="567"/>
        <w:jc w:val="both"/>
        <w:rPr>
          <w:rFonts w:ascii="Times New Roman" w:eastAsiaTheme="minorEastAsia" w:hAnsi="Times New Roman" w:cs="Times New Roman"/>
          <w:color w:val="000000" w:themeColor="text1"/>
          <w:kern w:val="24"/>
          <w:sz w:val="28"/>
          <w:szCs w:val="28"/>
          <w:lang w:val="kk-KZ" w:eastAsia="ru-RU"/>
        </w:rPr>
      </w:pPr>
      <w:r w:rsidRPr="00D14E7E">
        <w:rPr>
          <w:rFonts w:ascii="Times New Roman" w:eastAsiaTheme="minorEastAsia" w:hAnsi="Times New Roman" w:cs="Times New Roman"/>
          <w:b/>
          <w:bCs/>
          <w:color w:val="000000" w:themeColor="text1"/>
          <w:kern w:val="24"/>
          <w:sz w:val="28"/>
          <w:szCs w:val="28"/>
          <w:lang w:val="kk-KZ" w:eastAsia="ru-RU"/>
        </w:rPr>
        <w:t xml:space="preserve">Метилен көкпен сынама. </w:t>
      </w:r>
      <w:r w:rsidRPr="00D14E7E">
        <w:rPr>
          <w:rFonts w:ascii="Times New Roman" w:eastAsiaTheme="minorEastAsia" w:hAnsi="Times New Roman" w:cs="Times New Roman"/>
          <w:color w:val="000000" w:themeColor="text1"/>
          <w:kern w:val="24"/>
          <w:sz w:val="28"/>
          <w:szCs w:val="28"/>
          <w:lang w:val="kk-KZ" w:eastAsia="ru-RU"/>
        </w:rPr>
        <w:t>Талдау жүргізер алдында келесі құрамның қоспасын дайындаңыз: 20 см3</w:t>
      </w:r>
      <w:r w:rsidR="008904A9" w:rsidRPr="00D14E7E">
        <w:rPr>
          <w:rFonts w:ascii="Times New Roman" w:eastAsiaTheme="minorEastAsia" w:hAnsi="Times New Roman" w:cs="Times New Roman"/>
          <w:color w:val="000000" w:themeColor="text1"/>
          <w:kern w:val="24"/>
          <w:sz w:val="28"/>
          <w:szCs w:val="28"/>
          <w:lang w:val="kk-KZ" w:eastAsia="ru-RU"/>
        </w:rPr>
        <w:t xml:space="preserve"> </w:t>
      </w:r>
      <w:r w:rsidRPr="00D14E7E">
        <w:rPr>
          <w:rFonts w:ascii="Times New Roman" w:eastAsiaTheme="minorEastAsia" w:hAnsi="Times New Roman" w:cs="Times New Roman"/>
          <w:color w:val="000000" w:themeColor="text1"/>
          <w:kern w:val="24"/>
          <w:sz w:val="28"/>
          <w:szCs w:val="28"/>
          <w:lang w:val="kk-KZ" w:eastAsia="ru-RU"/>
        </w:rPr>
        <w:t>пептонның сулы ерітіндісі;</w:t>
      </w:r>
    </w:p>
    <w:p w:rsidR="008904A9" w:rsidRPr="00D14E7E" w:rsidRDefault="005B5637" w:rsidP="005902FB">
      <w:pPr>
        <w:spacing w:after="0" w:line="240" w:lineRule="auto"/>
        <w:ind w:left="567"/>
        <w:jc w:val="both"/>
        <w:rPr>
          <w:rFonts w:ascii="Times New Roman" w:eastAsiaTheme="minorEastAsia" w:hAnsi="Times New Roman" w:cs="Times New Roman"/>
          <w:color w:val="000000" w:themeColor="text1"/>
          <w:kern w:val="24"/>
          <w:sz w:val="28"/>
          <w:szCs w:val="28"/>
          <w:lang w:val="kk-KZ" w:eastAsia="ru-RU"/>
        </w:rPr>
      </w:pPr>
      <w:r w:rsidRPr="00D14E7E">
        <w:rPr>
          <w:rFonts w:ascii="Times New Roman" w:eastAsiaTheme="minorEastAsia" w:hAnsi="Times New Roman" w:cs="Times New Roman"/>
          <w:color w:val="000000" w:themeColor="text1"/>
          <w:kern w:val="24"/>
          <w:sz w:val="28"/>
          <w:szCs w:val="28"/>
          <w:lang w:val="kk-KZ" w:eastAsia="ru-RU"/>
        </w:rPr>
        <w:t>3,5 см3</w:t>
      </w:r>
      <w:r w:rsidR="008904A9" w:rsidRPr="00D14E7E">
        <w:rPr>
          <w:rFonts w:ascii="Times New Roman" w:eastAsiaTheme="minorEastAsia" w:hAnsi="Times New Roman" w:cs="Times New Roman"/>
          <w:color w:val="000000" w:themeColor="text1"/>
          <w:kern w:val="24"/>
          <w:sz w:val="28"/>
          <w:szCs w:val="28"/>
          <w:lang w:val="kk-KZ" w:eastAsia="ru-RU"/>
        </w:rPr>
        <w:t xml:space="preserve"> </w:t>
      </w:r>
      <w:r w:rsidRPr="00D14E7E">
        <w:rPr>
          <w:rFonts w:ascii="Times New Roman" w:eastAsiaTheme="minorEastAsia" w:hAnsi="Times New Roman" w:cs="Times New Roman"/>
          <w:color w:val="000000" w:themeColor="text1"/>
          <w:kern w:val="24"/>
          <w:sz w:val="28"/>
          <w:szCs w:val="28"/>
          <w:lang w:val="kk-KZ" w:eastAsia="ru-RU"/>
        </w:rPr>
        <w:t>термофильді стрептококктың бір тәуліктік дақылдары және 0,1 см3</w:t>
      </w:r>
      <w:r w:rsidR="008904A9" w:rsidRPr="00D14E7E">
        <w:rPr>
          <w:rFonts w:ascii="Times New Roman" w:eastAsiaTheme="minorEastAsia" w:hAnsi="Times New Roman" w:cs="Times New Roman"/>
          <w:color w:val="000000" w:themeColor="text1"/>
          <w:kern w:val="24"/>
          <w:sz w:val="28"/>
          <w:szCs w:val="28"/>
          <w:lang w:val="kk-KZ" w:eastAsia="ru-RU"/>
        </w:rPr>
        <w:t xml:space="preserve"> </w:t>
      </w:r>
      <w:r w:rsidRPr="00D14E7E">
        <w:rPr>
          <w:rFonts w:ascii="Times New Roman" w:eastAsiaTheme="minorEastAsia" w:hAnsi="Times New Roman" w:cs="Times New Roman"/>
          <w:color w:val="000000" w:themeColor="text1"/>
          <w:kern w:val="24"/>
          <w:sz w:val="28"/>
          <w:szCs w:val="28"/>
          <w:lang w:val="kk-KZ" w:eastAsia="ru-RU"/>
        </w:rPr>
        <w:t>метилен көк су ерітіндісі. Қоспа жақсы араласады.</w:t>
      </w:r>
    </w:p>
    <w:p w:rsidR="008904A9" w:rsidRPr="00D14E7E" w:rsidRDefault="005B5637" w:rsidP="005902FB">
      <w:pPr>
        <w:spacing w:after="0" w:line="240" w:lineRule="auto"/>
        <w:ind w:left="567"/>
        <w:jc w:val="both"/>
        <w:rPr>
          <w:rFonts w:ascii="Times New Roman" w:eastAsiaTheme="minorEastAsia" w:hAnsi="Times New Roman" w:cs="Times New Roman"/>
          <w:color w:val="000000" w:themeColor="text1"/>
          <w:kern w:val="24"/>
          <w:sz w:val="28"/>
          <w:szCs w:val="28"/>
          <w:lang w:val="kk-KZ" w:eastAsia="ru-RU"/>
        </w:rPr>
      </w:pPr>
      <w:r w:rsidRPr="00D14E7E">
        <w:rPr>
          <w:rFonts w:ascii="Times New Roman" w:eastAsiaTheme="minorEastAsia" w:hAnsi="Times New Roman" w:cs="Times New Roman"/>
          <w:color w:val="000000" w:themeColor="text1"/>
          <w:kern w:val="24"/>
          <w:sz w:val="28"/>
          <w:szCs w:val="28"/>
          <w:lang w:val="kk-KZ" w:eastAsia="ru-RU"/>
        </w:rPr>
        <w:t xml:space="preserve">Таза стерильді пробиркаға құяды 10 см3 зерттелетін </w:t>
      </w:r>
      <w:r w:rsidR="008904A9" w:rsidRPr="00D14E7E">
        <w:rPr>
          <w:rFonts w:ascii="Times New Roman" w:eastAsiaTheme="minorEastAsia" w:hAnsi="Times New Roman" w:cs="Times New Roman"/>
          <w:color w:val="000000" w:themeColor="text1"/>
          <w:kern w:val="24"/>
          <w:sz w:val="28"/>
          <w:szCs w:val="28"/>
          <w:lang w:val="kk-KZ" w:eastAsia="ru-RU"/>
        </w:rPr>
        <w:t xml:space="preserve">сүт  (беті </w:t>
      </w:r>
      <w:r w:rsidRPr="00D14E7E">
        <w:rPr>
          <w:rFonts w:ascii="Times New Roman" w:eastAsiaTheme="minorEastAsia" w:hAnsi="Times New Roman" w:cs="Times New Roman"/>
          <w:color w:val="000000" w:themeColor="text1"/>
          <w:kern w:val="24"/>
          <w:sz w:val="28"/>
          <w:szCs w:val="28"/>
          <w:lang w:val="kk-KZ" w:eastAsia="ru-RU"/>
        </w:rPr>
        <w:t>стерильді резеңке тығынмен (тығыз емес) жабады</w:t>
      </w:r>
      <w:r w:rsidR="008904A9" w:rsidRPr="00D14E7E">
        <w:rPr>
          <w:rFonts w:ascii="Times New Roman" w:eastAsiaTheme="minorEastAsia" w:hAnsi="Times New Roman" w:cs="Times New Roman"/>
          <w:color w:val="000000" w:themeColor="text1"/>
          <w:kern w:val="24"/>
          <w:sz w:val="28"/>
          <w:szCs w:val="28"/>
          <w:lang w:val="kk-KZ" w:eastAsia="ru-RU"/>
        </w:rPr>
        <w:t>)</w:t>
      </w:r>
      <w:r w:rsidRPr="00D14E7E">
        <w:rPr>
          <w:rFonts w:ascii="Times New Roman" w:eastAsiaTheme="minorEastAsia" w:hAnsi="Times New Roman" w:cs="Times New Roman"/>
          <w:color w:val="000000" w:themeColor="text1"/>
          <w:kern w:val="24"/>
          <w:sz w:val="28"/>
          <w:szCs w:val="28"/>
          <w:lang w:val="kk-KZ" w:eastAsia="ru-RU"/>
        </w:rPr>
        <w:t>.</w:t>
      </w:r>
      <w:r w:rsidR="008904A9" w:rsidRPr="00D14E7E">
        <w:rPr>
          <w:rFonts w:ascii="Times New Roman" w:eastAsiaTheme="minorEastAsia" w:hAnsi="Times New Roman" w:cs="Times New Roman"/>
          <w:color w:val="000000" w:themeColor="text1"/>
          <w:kern w:val="24"/>
          <w:sz w:val="28"/>
          <w:szCs w:val="28"/>
          <w:lang w:val="kk-KZ" w:eastAsia="ru-RU"/>
        </w:rPr>
        <w:t xml:space="preserve"> </w:t>
      </w:r>
      <w:r w:rsidRPr="00D14E7E">
        <w:rPr>
          <w:rFonts w:ascii="Times New Roman" w:eastAsiaTheme="minorEastAsia" w:hAnsi="Times New Roman" w:cs="Times New Roman"/>
          <w:color w:val="000000" w:themeColor="text1"/>
          <w:kern w:val="24"/>
          <w:sz w:val="28"/>
          <w:szCs w:val="28"/>
          <w:lang w:val="kk-KZ" w:eastAsia="ru-RU"/>
        </w:rPr>
        <w:t>Зерттелетін сүті бар пробирканы су моншасында 87</w:t>
      </w:r>
      <w:r w:rsidR="008904A9" w:rsidRPr="00D14E7E">
        <w:rPr>
          <w:rFonts w:ascii="Times New Roman" w:eastAsiaTheme="minorEastAsia" w:hAnsi="Times New Roman" w:cs="Times New Roman"/>
          <w:color w:val="000000" w:themeColor="text1"/>
          <w:kern w:val="24"/>
          <w:sz w:val="28"/>
          <w:szCs w:val="28"/>
          <w:vertAlign w:val="superscript"/>
          <w:lang w:val="kk-KZ" w:eastAsia="ru-RU"/>
        </w:rPr>
        <w:t>0</w:t>
      </w:r>
      <w:r w:rsidR="008904A9" w:rsidRPr="00D14E7E">
        <w:rPr>
          <w:rFonts w:ascii="Times New Roman" w:eastAsiaTheme="minorEastAsia" w:hAnsi="Times New Roman" w:cs="Times New Roman"/>
          <w:color w:val="000000" w:themeColor="text1"/>
          <w:kern w:val="24"/>
          <w:sz w:val="28"/>
          <w:szCs w:val="28"/>
          <w:lang w:val="kk-KZ" w:eastAsia="ru-RU"/>
        </w:rPr>
        <w:t xml:space="preserve">С </w:t>
      </w:r>
      <w:r w:rsidRPr="00D14E7E">
        <w:rPr>
          <w:rFonts w:ascii="Times New Roman" w:eastAsiaTheme="minorEastAsia" w:hAnsi="Times New Roman" w:cs="Times New Roman"/>
          <w:color w:val="000000" w:themeColor="text1"/>
          <w:kern w:val="24"/>
          <w:sz w:val="28"/>
          <w:szCs w:val="28"/>
          <w:lang w:val="kk-KZ" w:eastAsia="ru-RU"/>
        </w:rPr>
        <w:t xml:space="preserve"> </w:t>
      </w:r>
      <w:r w:rsidR="008904A9" w:rsidRPr="00D14E7E">
        <w:rPr>
          <w:rFonts w:ascii="Times New Roman" w:eastAsiaTheme="minorEastAsia" w:hAnsi="Times New Roman" w:cs="Times New Roman"/>
          <w:color w:val="000000" w:themeColor="text1"/>
          <w:kern w:val="24"/>
          <w:sz w:val="28"/>
          <w:szCs w:val="28"/>
          <w:lang w:val="kk-KZ" w:eastAsia="ru-RU"/>
        </w:rPr>
        <w:t xml:space="preserve">-та </w:t>
      </w:r>
      <w:r w:rsidRPr="00D14E7E">
        <w:rPr>
          <w:rFonts w:ascii="Times New Roman" w:eastAsiaTheme="minorEastAsia" w:hAnsi="Times New Roman" w:cs="Times New Roman"/>
          <w:color w:val="000000" w:themeColor="text1"/>
          <w:kern w:val="24"/>
          <w:sz w:val="28"/>
          <w:szCs w:val="28"/>
          <w:lang w:val="kk-KZ" w:eastAsia="ru-RU"/>
        </w:rPr>
        <w:t>(10 минут)</w:t>
      </w:r>
      <w:r w:rsidR="008904A9" w:rsidRPr="00D14E7E">
        <w:rPr>
          <w:rFonts w:ascii="Times New Roman" w:eastAsiaTheme="minorEastAsia" w:hAnsi="Times New Roman" w:cs="Times New Roman"/>
          <w:color w:val="000000" w:themeColor="text1"/>
          <w:kern w:val="24"/>
          <w:sz w:val="28"/>
          <w:szCs w:val="28"/>
          <w:lang w:val="kk-KZ" w:eastAsia="ru-RU"/>
        </w:rPr>
        <w:t xml:space="preserve"> </w:t>
      </w:r>
      <w:r w:rsidRPr="00D14E7E">
        <w:rPr>
          <w:rFonts w:ascii="Times New Roman" w:eastAsiaTheme="minorEastAsia" w:hAnsi="Times New Roman" w:cs="Times New Roman"/>
          <w:color w:val="000000" w:themeColor="text1"/>
          <w:kern w:val="24"/>
          <w:sz w:val="28"/>
          <w:szCs w:val="28"/>
          <w:lang w:val="kk-KZ" w:eastAsia="ru-RU"/>
        </w:rPr>
        <w:t>қыздырады, содан кейін</w:t>
      </w:r>
      <w:r w:rsidR="008904A9" w:rsidRPr="00D14E7E">
        <w:rPr>
          <w:rFonts w:ascii="Times New Roman" w:eastAsiaTheme="minorEastAsia" w:hAnsi="Times New Roman" w:cs="Times New Roman"/>
          <w:color w:val="000000" w:themeColor="text1"/>
          <w:kern w:val="24"/>
          <w:sz w:val="28"/>
          <w:szCs w:val="28"/>
          <w:lang w:val="kk-KZ" w:eastAsia="ru-RU"/>
        </w:rPr>
        <w:t xml:space="preserve"> </w:t>
      </w:r>
      <w:r w:rsidRPr="00D14E7E">
        <w:rPr>
          <w:rFonts w:ascii="Times New Roman" w:eastAsiaTheme="minorEastAsia" w:hAnsi="Times New Roman" w:cs="Times New Roman"/>
          <w:color w:val="000000" w:themeColor="text1"/>
          <w:kern w:val="24"/>
          <w:sz w:val="28"/>
          <w:szCs w:val="28"/>
          <w:lang w:val="kk-KZ" w:eastAsia="ru-RU"/>
        </w:rPr>
        <w:t>(43</w:t>
      </w:r>
      <w:r w:rsidR="008904A9" w:rsidRPr="00D14E7E">
        <w:rPr>
          <w:rFonts w:ascii="Times New Roman" w:eastAsiaTheme="minorEastAsia" w:hAnsi="Times New Roman" w:cs="Times New Roman"/>
          <w:color w:val="000000" w:themeColor="text1"/>
          <w:kern w:val="24"/>
          <w:sz w:val="28"/>
          <w:szCs w:val="28"/>
          <w:vertAlign w:val="superscript"/>
          <w:lang w:val="kk-KZ" w:eastAsia="ru-RU"/>
        </w:rPr>
        <w:t>0</w:t>
      </w:r>
      <w:r w:rsidR="008904A9" w:rsidRPr="00D14E7E">
        <w:rPr>
          <w:rFonts w:ascii="Times New Roman" w:eastAsiaTheme="minorEastAsia" w:hAnsi="Times New Roman" w:cs="Times New Roman"/>
          <w:color w:val="000000" w:themeColor="text1"/>
          <w:kern w:val="24"/>
          <w:sz w:val="28"/>
          <w:szCs w:val="28"/>
          <w:lang w:val="kk-KZ" w:eastAsia="ru-RU"/>
        </w:rPr>
        <w:t>С-та</w:t>
      </w:r>
      <w:r w:rsidRPr="00D14E7E">
        <w:rPr>
          <w:rFonts w:ascii="Times New Roman" w:eastAsiaTheme="minorEastAsia" w:hAnsi="Times New Roman" w:cs="Times New Roman"/>
          <w:color w:val="000000" w:themeColor="text1"/>
          <w:kern w:val="24"/>
          <w:sz w:val="28"/>
          <w:szCs w:val="28"/>
          <w:lang w:val="kk-KZ" w:eastAsia="ru-RU"/>
        </w:rPr>
        <w:t>) салқындатады</w:t>
      </w:r>
      <w:r w:rsidR="008904A9" w:rsidRPr="00D14E7E">
        <w:rPr>
          <w:rFonts w:ascii="Times New Roman" w:eastAsiaTheme="minorEastAsia" w:hAnsi="Times New Roman" w:cs="Times New Roman"/>
          <w:color w:val="000000" w:themeColor="text1"/>
          <w:kern w:val="24"/>
          <w:sz w:val="28"/>
          <w:szCs w:val="28"/>
          <w:lang w:val="kk-KZ" w:eastAsia="ru-RU"/>
        </w:rPr>
        <w:t>.</w:t>
      </w:r>
      <w:r w:rsidRPr="00D14E7E">
        <w:rPr>
          <w:rFonts w:ascii="Times New Roman" w:eastAsiaTheme="minorEastAsia" w:hAnsi="Times New Roman" w:cs="Times New Roman"/>
          <w:color w:val="000000" w:themeColor="text1"/>
          <w:kern w:val="24"/>
          <w:sz w:val="28"/>
          <w:szCs w:val="28"/>
          <w:lang w:val="kk-KZ" w:eastAsia="ru-RU"/>
        </w:rPr>
        <w:t xml:space="preserve"> </w:t>
      </w:r>
      <w:r w:rsidR="008904A9" w:rsidRPr="00D14E7E">
        <w:rPr>
          <w:rFonts w:ascii="Times New Roman" w:eastAsiaTheme="minorEastAsia" w:hAnsi="Times New Roman" w:cs="Times New Roman"/>
          <w:color w:val="000000" w:themeColor="text1"/>
          <w:kern w:val="24"/>
          <w:sz w:val="28"/>
          <w:szCs w:val="28"/>
          <w:lang w:val="kk-KZ" w:eastAsia="ru-RU"/>
        </w:rPr>
        <w:t xml:space="preserve">Кейін үстіне метилен көк ерітіндісі </w:t>
      </w:r>
      <w:r w:rsidRPr="00D14E7E">
        <w:rPr>
          <w:rFonts w:ascii="Times New Roman" w:eastAsiaTheme="minorEastAsia" w:hAnsi="Times New Roman" w:cs="Times New Roman"/>
          <w:color w:val="000000" w:themeColor="text1"/>
          <w:kern w:val="24"/>
          <w:sz w:val="28"/>
          <w:szCs w:val="28"/>
          <w:lang w:val="kk-KZ" w:eastAsia="ru-RU"/>
        </w:rPr>
        <w:t xml:space="preserve">2 </w:t>
      </w:r>
      <w:r w:rsidR="008904A9" w:rsidRPr="00D14E7E">
        <w:rPr>
          <w:rFonts w:ascii="Times New Roman" w:eastAsiaTheme="minorEastAsia" w:hAnsi="Times New Roman" w:cs="Times New Roman"/>
          <w:color w:val="000000" w:themeColor="text1"/>
          <w:kern w:val="24"/>
          <w:sz w:val="28"/>
          <w:szCs w:val="28"/>
          <w:lang w:val="kk-KZ" w:eastAsia="ru-RU"/>
        </w:rPr>
        <w:t xml:space="preserve">мл </w:t>
      </w:r>
      <w:r w:rsidRPr="00D14E7E">
        <w:rPr>
          <w:rFonts w:ascii="Times New Roman" w:eastAsiaTheme="minorEastAsia" w:hAnsi="Times New Roman" w:cs="Times New Roman"/>
          <w:color w:val="000000" w:themeColor="text1"/>
          <w:kern w:val="24"/>
          <w:sz w:val="28"/>
          <w:szCs w:val="28"/>
          <w:lang w:val="kk-KZ" w:eastAsia="ru-RU"/>
        </w:rPr>
        <w:t>(жоғарыда сипатталған) енгіз</w:t>
      </w:r>
      <w:r w:rsidR="008904A9" w:rsidRPr="00D14E7E">
        <w:rPr>
          <w:rFonts w:ascii="Times New Roman" w:eastAsiaTheme="minorEastAsia" w:hAnsi="Times New Roman" w:cs="Times New Roman"/>
          <w:color w:val="000000" w:themeColor="text1"/>
          <w:kern w:val="24"/>
          <w:sz w:val="28"/>
          <w:szCs w:val="28"/>
          <w:lang w:val="kk-KZ" w:eastAsia="ru-RU"/>
        </w:rPr>
        <w:t>іл</w:t>
      </w:r>
      <w:r w:rsidRPr="00D14E7E">
        <w:rPr>
          <w:rFonts w:ascii="Times New Roman" w:eastAsiaTheme="minorEastAsia" w:hAnsi="Times New Roman" w:cs="Times New Roman"/>
          <w:color w:val="000000" w:themeColor="text1"/>
          <w:kern w:val="24"/>
          <w:sz w:val="28"/>
          <w:szCs w:val="28"/>
          <w:lang w:val="kk-KZ" w:eastAsia="ru-RU"/>
        </w:rPr>
        <w:t>еді,</w:t>
      </w:r>
      <w:r w:rsidR="008904A9" w:rsidRPr="00D14E7E">
        <w:rPr>
          <w:rFonts w:ascii="Times New Roman" w:eastAsiaTheme="minorEastAsia" w:hAnsi="Times New Roman" w:cs="Times New Roman"/>
          <w:color w:val="000000" w:themeColor="text1"/>
          <w:kern w:val="24"/>
          <w:sz w:val="28"/>
          <w:szCs w:val="28"/>
          <w:lang w:val="kk-KZ" w:eastAsia="ru-RU"/>
        </w:rPr>
        <w:t xml:space="preserve"> </w:t>
      </w:r>
      <w:r w:rsidRPr="00D14E7E">
        <w:rPr>
          <w:rFonts w:ascii="Times New Roman" w:eastAsiaTheme="minorEastAsia" w:hAnsi="Times New Roman" w:cs="Times New Roman"/>
          <w:color w:val="000000" w:themeColor="text1"/>
          <w:kern w:val="24"/>
          <w:sz w:val="28"/>
          <w:szCs w:val="28"/>
          <w:lang w:val="kk-KZ" w:eastAsia="ru-RU"/>
        </w:rPr>
        <w:t xml:space="preserve">араластырады (пробирканы үш рет </w:t>
      </w:r>
      <w:r w:rsidR="008904A9" w:rsidRPr="00D14E7E">
        <w:rPr>
          <w:rFonts w:ascii="Times New Roman" w:eastAsiaTheme="minorEastAsia" w:hAnsi="Times New Roman" w:cs="Times New Roman"/>
          <w:color w:val="000000" w:themeColor="text1"/>
          <w:kern w:val="24"/>
          <w:sz w:val="28"/>
          <w:szCs w:val="28"/>
          <w:lang w:val="kk-KZ" w:eastAsia="ru-RU"/>
        </w:rPr>
        <w:t>араластырады</w:t>
      </w:r>
      <w:r w:rsidRPr="00D14E7E">
        <w:rPr>
          <w:rFonts w:ascii="Times New Roman" w:eastAsiaTheme="minorEastAsia" w:hAnsi="Times New Roman" w:cs="Times New Roman"/>
          <w:color w:val="000000" w:themeColor="text1"/>
          <w:kern w:val="24"/>
          <w:sz w:val="28"/>
          <w:szCs w:val="28"/>
          <w:lang w:val="kk-KZ" w:eastAsia="ru-RU"/>
        </w:rPr>
        <w:t xml:space="preserve">) және су моншасында 41-42 </w:t>
      </w:r>
      <w:r w:rsidR="008904A9" w:rsidRPr="00D14E7E">
        <w:rPr>
          <w:rFonts w:ascii="Times New Roman" w:eastAsiaTheme="minorEastAsia" w:hAnsi="Times New Roman" w:cs="Times New Roman"/>
          <w:color w:val="000000" w:themeColor="text1"/>
          <w:kern w:val="24"/>
          <w:sz w:val="28"/>
          <w:szCs w:val="28"/>
          <w:vertAlign w:val="superscript"/>
          <w:lang w:val="kk-KZ" w:eastAsia="ru-RU"/>
        </w:rPr>
        <w:t>0</w:t>
      </w:r>
      <w:r w:rsidRPr="00D14E7E">
        <w:rPr>
          <w:rFonts w:ascii="Times New Roman" w:eastAsiaTheme="minorEastAsia" w:hAnsi="Times New Roman" w:cs="Times New Roman"/>
          <w:color w:val="000000" w:themeColor="text1"/>
          <w:kern w:val="24"/>
          <w:sz w:val="28"/>
          <w:szCs w:val="28"/>
          <w:lang w:val="kk-KZ" w:eastAsia="ru-RU"/>
        </w:rPr>
        <w:t xml:space="preserve">С </w:t>
      </w:r>
      <w:r w:rsidR="008904A9" w:rsidRPr="00D14E7E">
        <w:rPr>
          <w:rFonts w:ascii="Times New Roman" w:eastAsiaTheme="minorEastAsia" w:hAnsi="Times New Roman" w:cs="Times New Roman"/>
          <w:color w:val="000000" w:themeColor="text1"/>
          <w:kern w:val="24"/>
          <w:sz w:val="28"/>
          <w:szCs w:val="28"/>
          <w:lang w:val="kk-KZ" w:eastAsia="ru-RU"/>
        </w:rPr>
        <w:t>-</w:t>
      </w:r>
      <w:r w:rsidRPr="00D14E7E">
        <w:rPr>
          <w:rFonts w:ascii="Times New Roman" w:eastAsiaTheme="minorEastAsia" w:hAnsi="Times New Roman" w:cs="Times New Roman"/>
          <w:color w:val="000000" w:themeColor="text1"/>
          <w:kern w:val="24"/>
          <w:sz w:val="28"/>
          <w:szCs w:val="28"/>
          <w:lang w:val="kk-KZ" w:eastAsia="ru-RU"/>
        </w:rPr>
        <w:t>да 2 сағат ұстайды.</w:t>
      </w:r>
      <w:r w:rsidR="008904A9" w:rsidRPr="00D14E7E">
        <w:rPr>
          <w:rFonts w:ascii="Times New Roman" w:eastAsiaTheme="minorEastAsia" w:hAnsi="Times New Roman" w:cs="Times New Roman"/>
          <w:color w:val="000000" w:themeColor="text1"/>
          <w:kern w:val="24"/>
          <w:sz w:val="28"/>
          <w:szCs w:val="28"/>
          <w:lang w:val="kk-KZ" w:eastAsia="ru-RU"/>
        </w:rPr>
        <w:t xml:space="preserve"> </w:t>
      </w:r>
    </w:p>
    <w:p w:rsidR="005B5637" w:rsidRPr="00D14E7E" w:rsidRDefault="008904A9" w:rsidP="005902FB">
      <w:pPr>
        <w:spacing w:after="0" w:line="240" w:lineRule="auto"/>
        <w:ind w:left="567"/>
        <w:jc w:val="both"/>
        <w:rPr>
          <w:rFonts w:ascii="Times New Roman" w:hAnsi="Times New Roman" w:cs="Times New Roman"/>
          <w:sz w:val="28"/>
          <w:szCs w:val="28"/>
          <w:lang w:val="kk-KZ"/>
        </w:rPr>
      </w:pPr>
      <w:r w:rsidRPr="00D14E7E">
        <w:rPr>
          <w:rFonts w:ascii="Times New Roman" w:eastAsiaTheme="minorEastAsia" w:hAnsi="Times New Roman" w:cs="Times New Roman"/>
          <w:color w:val="000000" w:themeColor="text1"/>
          <w:kern w:val="24"/>
          <w:sz w:val="28"/>
          <w:szCs w:val="28"/>
          <w:lang w:val="kk-KZ" w:eastAsia="ru-RU"/>
        </w:rPr>
        <w:t xml:space="preserve">           </w:t>
      </w:r>
      <w:r w:rsidR="005B5637" w:rsidRPr="00D14E7E">
        <w:rPr>
          <w:rFonts w:ascii="Times New Roman" w:eastAsiaTheme="minorEastAsia" w:hAnsi="Times New Roman" w:cs="Times New Roman"/>
          <w:color w:val="000000" w:themeColor="text1"/>
          <w:kern w:val="24"/>
          <w:sz w:val="28"/>
          <w:szCs w:val="28"/>
          <w:lang w:val="kk-KZ" w:eastAsia="ru-RU"/>
        </w:rPr>
        <w:t xml:space="preserve">Егер сүт ұйытқыға жарамды болса, метилен көк </w:t>
      </w:r>
      <w:r w:rsidRPr="00D14E7E">
        <w:rPr>
          <w:rFonts w:ascii="Times New Roman" w:eastAsiaTheme="minorEastAsia" w:hAnsi="Times New Roman" w:cs="Times New Roman"/>
          <w:color w:val="000000" w:themeColor="text1"/>
          <w:kern w:val="24"/>
          <w:sz w:val="28"/>
          <w:szCs w:val="28"/>
          <w:lang w:val="kk-KZ" w:eastAsia="ru-RU"/>
        </w:rPr>
        <w:t xml:space="preserve"> - </w:t>
      </w:r>
      <w:r w:rsidR="005B5637" w:rsidRPr="00D14E7E">
        <w:rPr>
          <w:rFonts w:ascii="Times New Roman" w:eastAsiaTheme="minorEastAsia" w:hAnsi="Times New Roman" w:cs="Times New Roman"/>
          <w:color w:val="000000" w:themeColor="text1"/>
          <w:kern w:val="24"/>
          <w:sz w:val="28"/>
          <w:szCs w:val="28"/>
          <w:lang w:val="kk-KZ" w:eastAsia="ru-RU"/>
        </w:rPr>
        <w:t>түссізденеді.</w:t>
      </w:r>
    </w:p>
    <w:p w:rsidR="005B5637" w:rsidRPr="0072607B" w:rsidRDefault="005B5637" w:rsidP="005902FB">
      <w:pPr>
        <w:spacing w:after="0" w:line="240" w:lineRule="auto"/>
        <w:ind w:left="567"/>
        <w:jc w:val="both"/>
        <w:rPr>
          <w:rFonts w:ascii="Times New Roman" w:hAnsi="Times New Roman" w:cs="Times New Roman"/>
          <w:sz w:val="28"/>
          <w:szCs w:val="28"/>
          <w:lang w:val="kk-KZ"/>
        </w:rPr>
      </w:pPr>
    </w:p>
    <w:p w:rsidR="0072607B" w:rsidRPr="0072607B" w:rsidRDefault="0072607B" w:rsidP="0072607B">
      <w:pPr>
        <w:spacing w:after="0" w:line="240" w:lineRule="auto"/>
        <w:ind w:firstLine="567"/>
        <w:jc w:val="both"/>
        <w:rPr>
          <w:rFonts w:ascii="Times New Roman" w:hAnsi="Times New Roman" w:cs="Times New Roman"/>
          <w:b/>
          <w:sz w:val="28"/>
          <w:szCs w:val="28"/>
          <w:lang w:val="kk-KZ"/>
        </w:rPr>
      </w:pPr>
      <w:r w:rsidRPr="0072607B">
        <w:rPr>
          <w:rFonts w:ascii="Times New Roman" w:hAnsi="Times New Roman" w:cs="Times New Roman"/>
          <w:b/>
          <w:sz w:val="28"/>
          <w:szCs w:val="28"/>
          <w:lang w:val="kk-KZ"/>
        </w:rPr>
        <w:t>Сутегі асқын тотығын анықтау.</w:t>
      </w:r>
    </w:p>
    <w:p w:rsidR="0072607B" w:rsidRPr="0072607B" w:rsidRDefault="0072607B" w:rsidP="0072607B">
      <w:pPr>
        <w:spacing w:after="0" w:line="240" w:lineRule="auto"/>
        <w:ind w:firstLine="567"/>
        <w:jc w:val="both"/>
        <w:rPr>
          <w:rFonts w:ascii="Times New Roman" w:hAnsi="Times New Roman" w:cs="Times New Roman"/>
          <w:sz w:val="28"/>
          <w:szCs w:val="28"/>
          <w:lang w:val="kk-KZ"/>
        </w:rPr>
      </w:pPr>
      <w:r w:rsidRPr="0072607B">
        <w:rPr>
          <w:rFonts w:ascii="Times New Roman" w:hAnsi="Times New Roman" w:cs="Times New Roman"/>
          <w:sz w:val="28"/>
          <w:szCs w:val="28"/>
          <w:lang w:val="kk-KZ"/>
        </w:rPr>
        <w:t xml:space="preserve">Бұл әдіс сутегі асқын тотығының </w:t>
      </w:r>
      <w:r w:rsidR="00871F7D">
        <w:rPr>
          <w:rFonts w:ascii="Times New Roman" w:hAnsi="Times New Roman" w:cs="Times New Roman"/>
          <w:sz w:val="28"/>
          <w:szCs w:val="28"/>
          <w:lang w:val="kk-KZ"/>
        </w:rPr>
        <w:t>-</w:t>
      </w:r>
      <w:r w:rsidRPr="0072607B">
        <w:rPr>
          <w:rFonts w:ascii="Times New Roman" w:hAnsi="Times New Roman" w:cs="Times New Roman"/>
          <w:sz w:val="28"/>
          <w:szCs w:val="28"/>
          <w:lang w:val="kk-KZ"/>
        </w:rPr>
        <w:t xml:space="preserve"> </w:t>
      </w:r>
      <w:r w:rsidR="00871F7D">
        <w:rPr>
          <w:rFonts w:ascii="Times New Roman" w:hAnsi="Times New Roman" w:cs="Times New Roman"/>
          <w:sz w:val="28"/>
          <w:szCs w:val="28"/>
          <w:lang w:val="kk-KZ"/>
        </w:rPr>
        <w:t xml:space="preserve"> калий </w:t>
      </w:r>
      <w:r w:rsidRPr="0072607B">
        <w:rPr>
          <w:rFonts w:ascii="Times New Roman" w:hAnsi="Times New Roman" w:cs="Times New Roman"/>
          <w:sz w:val="28"/>
          <w:szCs w:val="28"/>
          <w:lang w:val="kk-KZ"/>
        </w:rPr>
        <w:t>йод</w:t>
      </w:r>
      <w:r>
        <w:rPr>
          <w:rFonts w:ascii="Times New Roman" w:hAnsi="Times New Roman" w:cs="Times New Roman"/>
          <w:sz w:val="28"/>
          <w:szCs w:val="28"/>
          <w:lang w:val="kk-KZ"/>
        </w:rPr>
        <w:t>идпен әрекеттесуіне негізделген</w:t>
      </w:r>
      <w:r w:rsidRPr="0072607B">
        <w:rPr>
          <w:rFonts w:ascii="Times New Roman" w:hAnsi="Times New Roman" w:cs="Times New Roman"/>
          <w:sz w:val="28"/>
          <w:szCs w:val="28"/>
          <w:lang w:val="kk-KZ"/>
        </w:rPr>
        <w:t>, нәтижесінде йод бөлініп, крахмалмен көк түс береді.</w:t>
      </w:r>
    </w:p>
    <w:p w:rsidR="0072607B" w:rsidRPr="0072607B" w:rsidRDefault="0072607B" w:rsidP="0072607B">
      <w:pPr>
        <w:spacing w:after="0" w:line="240" w:lineRule="auto"/>
        <w:ind w:firstLine="567"/>
        <w:jc w:val="both"/>
        <w:rPr>
          <w:rFonts w:ascii="Times New Roman" w:hAnsi="Times New Roman" w:cs="Times New Roman"/>
          <w:sz w:val="28"/>
          <w:szCs w:val="28"/>
          <w:lang w:val="kk-KZ"/>
        </w:rPr>
      </w:pPr>
      <w:r w:rsidRPr="0072607B">
        <w:rPr>
          <w:rFonts w:ascii="Times New Roman" w:hAnsi="Times New Roman" w:cs="Times New Roman"/>
          <w:sz w:val="28"/>
          <w:szCs w:val="28"/>
          <w:lang w:val="kk-KZ"/>
        </w:rPr>
        <w:t>Про</w:t>
      </w:r>
      <w:r w:rsidR="00871F7D">
        <w:rPr>
          <w:rFonts w:ascii="Times New Roman" w:hAnsi="Times New Roman" w:cs="Times New Roman"/>
          <w:sz w:val="28"/>
          <w:szCs w:val="28"/>
          <w:lang w:val="kk-KZ"/>
        </w:rPr>
        <w:t>биркаға 1 мл зерттелетін сүтті құямыз,</w:t>
      </w:r>
      <w:r w:rsidRPr="0072607B">
        <w:rPr>
          <w:rFonts w:ascii="Times New Roman" w:hAnsi="Times New Roman" w:cs="Times New Roman"/>
          <w:sz w:val="28"/>
          <w:szCs w:val="28"/>
          <w:lang w:val="kk-KZ"/>
        </w:rPr>
        <w:t xml:space="preserve"> араластыр</w:t>
      </w:r>
      <w:bookmarkStart w:id="0" w:name="_GoBack"/>
      <w:bookmarkEnd w:id="0"/>
      <w:r w:rsidRPr="0072607B">
        <w:rPr>
          <w:rFonts w:ascii="Times New Roman" w:hAnsi="Times New Roman" w:cs="Times New Roman"/>
          <w:sz w:val="28"/>
          <w:szCs w:val="28"/>
          <w:lang w:val="kk-KZ"/>
        </w:rPr>
        <w:t xml:space="preserve">ады, </w:t>
      </w:r>
      <w:r w:rsidR="00871F7D">
        <w:rPr>
          <w:rFonts w:ascii="Times New Roman" w:hAnsi="Times New Roman" w:cs="Times New Roman"/>
          <w:sz w:val="28"/>
          <w:szCs w:val="28"/>
          <w:lang w:val="kk-KZ"/>
        </w:rPr>
        <w:t xml:space="preserve">үстіне </w:t>
      </w:r>
      <w:r w:rsidRPr="0072607B">
        <w:rPr>
          <w:rFonts w:ascii="Times New Roman" w:hAnsi="Times New Roman" w:cs="Times New Roman"/>
          <w:sz w:val="28"/>
          <w:szCs w:val="28"/>
          <w:lang w:val="kk-KZ"/>
        </w:rPr>
        <w:t>2 тамшы күкірт қышқылы және 0,2 мл калий йодидінің крахмал ерітіндісі</w:t>
      </w:r>
      <w:r>
        <w:rPr>
          <w:rFonts w:ascii="Times New Roman" w:hAnsi="Times New Roman" w:cs="Times New Roman"/>
          <w:sz w:val="28"/>
          <w:szCs w:val="28"/>
          <w:lang w:val="kk-KZ"/>
        </w:rPr>
        <w:t>н</w:t>
      </w:r>
      <w:r w:rsidR="00871F7D" w:rsidRPr="00871F7D">
        <w:rPr>
          <w:rFonts w:ascii="Times New Roman" w:hAnsi="Times New Roman" w:cs="Times New Roman"/>
          <w:sz w:val="28"/>
          <w:szCs w:val="28"/>
          <w:lang w:val="kk-KZ"/>
        </w:rPr>
        <w:t xml:space="preserve"> </w:t>
      </w:r>
      <w:r w:rsidR="00871F7D" w:rsidRPr="0072607B">
        <w:rPr>
          <w:rFonts w:ascii="Times New Roman" w:hAnsi="Times New Roman" w:cs="Times New Roman"/>
          <w:sz w:val="28"/>
          <w:szCs w:val="28"/>
          <w:lang w:val="kk-KZ"/>
        </w:rPr>
        <w:t>қосады</w:t>
      </w:r>
      <w:r w:rsidRPr="0072607B">
        <w:rPr>
          <w:rFonts w:ascii="Times New Roman" w:hAnsi="Times New Roman" w:cs="Times New Roman"/>
          <w:sz w:val="28"/>
          <w:szCs w:val="28"/>
          <w:lang w:val="kk-KZ"/>
        </w:rPr>
        <w:t>. Түстің өзгеруін 10 минут бақылайды (пробирканы шайқамай).</w:t>
      </w:r>
      <w:r>
        <w:rPr>
          <w:rFonts w:ascii="Times New Roman" w:hAnsi="Times New Roman" w:cs="Times New Roman"/>
          <w:sz w:val="28"/>
          <w:szCs w:val="28"/>
          <w:lang w:val="kk-KZ"/>
        </w:rPr>
        <w:t xml:space="preserve"> </w:t>
      </w:r>
      <w:r w:rsidRPr="0072607B">
        <w:rPr>
          <w:rFonts w:ascii="Times New Roman" w:hAnsi="Times New Roman" w:cs="Times New Roman"/>
          <w:sz w:val="28"/>
          <w:szCs w:val="28"/>
          <w:lang w:val="kk-KZ"/>
        </w:rPr>
        <w:t>Көк тамшылардың пайда болуы сутегі</w:t>
      </w:r>
      <w:r>
        <w:rPr>
          <w:rFonts w:ascii="Times New Roman" w:hAnsi="Times New Roman" w:cs="Times New Roman"/>
          <w:sz w:val="28"/>
          <w:szCs w:val="28"/>
          <w:lang w:val="kk-KZ"/>
        </w:rPr>
        <w:t xml:space="preserve">нің - </w:t>
      </w:r>
      <w:r w:rsidRPr="0072607B">
        <w:rPr>
          <w:rFonts w:ascii="Times New Roman" w:hAnsi="Times New Roman" w:cs="Times New Roman"/>
          <w:sz w:val="28"/>
          <w:szCs w:val="28"/>
          <w:lang w:val="kk-KZ"/>
        </w:rPr>
        <w:t xml:space="preserve"> сүт</w:t>
      </w:r>
      <w:r>
        <w:rPr>
          <w:rFonts w:ascii="Times New Roman" w:hAnsi="Times New Roman" w:cs="Times New Roman"/>
          <w:sz w:val="28"/>
          <w:szCs w:val="28"/>
          <w:lang w:val="kk-KZ"/>
        </w:rPr>
        <w:t xml:space="preserve">те </w:t>
      </w:r>
      <w:r w:rsidRPr="0072607B">
        <w:rPr>
          <w:rFonts w:ascii="Times New Roman" w:hAnsi="Times New Roman" w:cs="Times New Roman"/>
          <w:sz w:val="28"/>
          <w:szCs w:val="28"/>
          <w:lang w:val="kk-KZ"/>
        </w:rPr>
        <w:t>бар екенін көрсетеді</w:t>
      </w:r>
      <w:r>
        <w:rPr>
          <w:rFonts w:ascii="Times New Roman" w:hAnsi="Times New Roman" w:cs="Times New Roman"/>
          <w:sz w:val="28"/>
          <w:szCs w:val="28"/>
          <w:lang w:val="kk-KZ"/>
        </w:rPr>
        <w:t>.</w:t>
      </w:r>
    </w:p>
    <w:p w:rsidR="0072607B" w:rsidRDefault="0072607B" w:rsidP="005902FB">
      <w:pPr>
        <w:spacing w:after="0" w:line="240" w:lineRule="auto"/>
        <w:ind w:firstLine="567"/>
        <w:jc w:val="both"/>
        <w:rPr>
          <w:rFonts w:ascii="Times New Roman" w:hAnsi="Times New Roman" w:cs="Times New Roman"/>
          <w:i/>
          <w:color w:val="FF0000"/>
          <w:sz w:val="28"/>
          <w:szCs w:val="28"/>
          <w:lang w:val="kk-KZ"/>
        </w:rPr>
      </w:pPr>
    </w:p>
    <w:p w:rsidR="0072607B" w:rsidRDefault="0072607B" w:rsidP="005902FB">
      <w:pPr>
        <w:spacing w:after="0" w:line="240" w:lineRule="auto"/>
        <w:ind w:firstLine="567"/>
        <w:jc w:val="both"/>
        <w:rPr>
          <w:rFonts w:ascii="Times New Roman" w:hAnsi="Times New Roman" w:cs="Times New Roman"/>
          <w:i/>
          <w:color w:val="FF0000"/>
          <w:sz w:val="28"/>
          <w:szCs w:val="28"/>
          <w:lang w:val="kk-KZ"/>
        </w:rPr>
      </w:pPr>
    </w:p>
    <w:p w:rsidR="00871F7D" w:rsidRDefault="00871F7D" w:rsidP="00871F7D">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жүмысы:</w:t>
      </w:r>
    </w:p>
    <w:p w:rsidR="00871F7D" w:rsidRPr="00871F7D" w:rsidRDefault="00871F7D" w:rsidP="00EF3740">
      <w:pPr>
        <w:pStyle w:val="ac"/>
        <w:numPr>
          <w:ilvl w:val="0"/>
          <w:numId w:val="5"/>
        </w:numPr>
        <w:spacing w:after="0" w:line="240" w:lineRule="auto"/>
        <w:ind w:firstLine="567"/>
        <w:jc w:val="both"/>
        <w:rPr>
          <w:rFonts w:ascii="Times New Roman" w:hAnsi="Times New Roman" w:cs="Times New Roman"/>
          <w:sz w:val="28"/>
          <w:szCs w:val="28"/>
          <w:lang w:val="kk-KZ"/>
        </w:rPr>
      </w:pPr>
      <w:r w:rsidRPr="00871F7D">
        <w:rPr>
          <w:rFonts w:ascii="Times New Roman" w:hAnsi="Times New Roman" w:cs="Times New Roman"/>
          <w:sz w:val="28"/>
          <w:szCs w:val="28"/>
          <w:lang w:val="kk-KZ"/>
        </w:rPr>
        <w:t>Сүтке сода, аммиак, сутегі асқын тотығы қандай мақсатта қосылады?</w:t>
      </w:r>
    </w:p>
    <w:p w:rsidR="00871F7D" w:rsidRPr="00871F7D" w:rsidRDefault="00871F7D" w:rsidP="00871F7D">
      <w:pPr>
        <w:spacing w:after="0" w:line="240" w:lineRule="auto"/>
        <w:ind w:firstLine="567"/>
        <w:jc w:val="both"/>
        <w:rPr>
          <w:rFonts w:ascii="Times New Roman" w:hAnsi="Times New Roman" w:cs="Times New Roman"/>
          <w:sz w:val="28"/>
          <w:szCs w:val="28"/>
          <w:lang w:val="kk-KZ"/>
        </w:rPr>
      </w:pPr>
      <w:r w:rsidRPr="00871F7D">
        <w:rPr>
          <w:rFonts w:ascii="Times New Roman" w:hAnsi="Times New Roman" w:cs="Times New Roman"/>
          <w:sz w:val="28"/>
          <w:szCs w:val="28"/>
          <w:lang w:val="kk-KZ"/>
        </w:rPr>
        <w:t>2. Сүттегі анықтау әдістерінің мәні неде:</w:t>
      </w:r>
    </w:p>
    <w:p w:rsidR="00871F7D" w:rsidRPr="00871F7D" w:rsidRDefault="00871F7D" w:rsidP="00871F7D">
      <w:pPr>
        <w:spacing w:after="0" w:line="240" w:lineRule="auto"/>
        <w:ind w:firstLine="567"/>
        <w:jc w:val="both"/>
        <w:rPr>
          <w:rFonts w:ascii="Times New Roman" w:hAnsi="Times New Roman" w:cs="Times New Roman"/>
          <w:sz w:val="28"/>
          <w:szCs w:val="28"/>
          <w:lang w:val="kk-KZ"/>
        </w:rPr>
      </w:pPr>
      <w:r w:rsidRPr="00871F7D">
        <w:rPr>
          <w:rFonts w:ascii="Times New Roman" w:hAnsi="Times New Roman" w:cs="Times New Roman"/>
          <w:sz w:val="28"/>
          <w:szCs w:val="28"/>
          <w:lang w:val="kk-KZ"/>
        </w:rPr>
        <w:t>1) сода;</w:t>
      </w:r>
    </w:p>
    <w:p w:rsidR="00880665" w:rsidRDefault="00871F7D" w:rsidP="00871F7D">
      <w:pPr>
        <w:spacing w:after="0" w:line="240" w:lineRule="auto"/>
        <w:ind w:firstLine="567"/>
        <w:jc w:val="both"/>
        <w:rPr>
          <w:rFonts w:ascii="Times New Roman" w:hAnsi="Times New Roman" w:cs="Times New Roman"/>
          <w:sz w:val="28"/>
          <w:szCs w:val="28"/>
          <w:lang w:val="kk-KZ"/>
        </w:rPr>
      </w:pPr>
      <w:r w:rsidRPr="00871F7D">
        <w:rPr>
          <w:rFonts w:ascii="Times New Roman" w:hAnsi="Times New Roman" w:cs="Times New Roman"/>
          <w:sz w:val="28"/>
          <w:szCs w:val="28"/>
          <w:lang w:val="kk-KZ"/>
        </w:rPr>
        <w:t>2) сутегі асқын тотығы;</w:t>
      </w:r>
    </w:p>
    <w:p w:rsidR="00871F7D" w:rsidRPr="00871F7D" w:rsidRDefault="00871F7D" w:rsidP="00871F7D">
      <w:pPr>
        <w:spacing w:after="0" w:line="240" w:lineRule="auto"/>
        <w:ind w:firstLine="567"/>
        <w:jc w:val="both"/>
        <w:rPr>
          <w:rFonts w:ascii="Times New Roman" w:hAnsi="Times New Roman" w:cs="Times New Roman"/>
          <w:sz w:val="28"/>
          <w:szCs w:val="28"/>
          <w:lang w:val="kk-KZ"/>
        </w:rPr>
      </w:pPr>
    </w:p>
    <w:p w:rsidR="00387877" w:rsidRPr="00D14E7E" w:rsidRDefault="00387877" w:rsidP="00933882">
      <w:pPr>
        <w:spacing w:after="0" w:line="240" w:lineRule="auto"/>
        <w:ind w:firstLine="567"/>
        <w:jc w:val="both"/>
        <w:rPr>
          <w:rFonts w:ascii="Times New Roman" w:hAnsi="Times New Roman" w:cs="Times New Roman"/>
          <w:b/>
          <w:sz w:val="28"/>
          <w:szCs w:val="28"/>
          <w:lang w:val="kk-KZ"/>
        </w:rPr>
      </w:pPr>
    </w:p>
    <w:sectPr w:rsidR="00387877" w:rsidRPr="00D14E7E">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FF5" w:rsidRDefault="00CE4FF5" w:rsidP="009362D5">
      <w:pPr>
        <w:spacing w:after="0" w:line="240" w:lineRule="auto"/>
      </w:pPr>
      <w:r>
        <w:separator/>
      </w:r>
    </w:p>
  </w:endnote>
  <w:endnote w:type="continuationSeparator" w:id="0">
    <w:p w:rsidR="00CE4FF5" w:rsidRDefault="00CE4FF5" w:rsidP="0093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FF5" w:rsidRDefault="00CE4FF5" w:rsidP="009362D5">
      <w:pPr>
        <w:spacing w:after="0" w:line="240" w:lineRule="auto"/>
      </w:pPr>
      <w:r>
        <w:separator/>
      </w:r>
    </w:p>
  </w:footnote>
  <w:footnote w:type="continuationSeparator" w:id="0">
    <w:p w:rsidR="00CE4FF5" w:rsidRDefault="00CE4FF5" w:rsidP="00936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A9" w:rsidRDefault="008904A9">
    <w:pPr>
      <w:pStyle w:val="a4"/>
    </w:pPr>
  </w:p>
  <w:p w:rsidR="008904A9" w:rsidRDefault="008904A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D0E71"/>
    <w:multiLevelType w:val="hybridMultilevel"/>
    <w:tmpl w:val="E898C8A4"/>
    <w:lvl w:ilvl="0" w:tplc="EF4242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BB811CA"/>
    <w:multiLevelType w:val="hybridMultilevel"/>
    <w:tmpl w:val="BF58033C"/>
    <w:lvl w:ilvl="0" w:tplc="D800FC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FB111D1"/>
    <w:multiLevelType w:val="hybridMultilevel"/>
    <w:tmpl w:val="D4E4EF1E"/>
    <w:lvl w:ilvl="0" w:tplc="295C111C">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 w15:restartNumberingAfterBreak="0">
    <w:nsid w:val="598A5ECE"/>
    <w:multiLevelType w:val="hybridMultilevel"/>
    <w:tmpl w:val="84DA1426"/>
    <w:lvl w:ilvl="0" w:tplc="146AA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4E15CE1"/>
    <w:multiLevelType w:val="hybridMultilevel"/>
    <w:tmpl w:val="EE68A8E0"/>
    <w:lvl w:ilvl="0" w:tplc="06D69812">
      <w:start w:val="1"/>
      <w:numFmt w:val="bullet"/>
      <w:lvlText w:val="•"/>
      <w:lvlJc w:val="left"/>
      <w:pPr>
        <w:tabs>
          <w:tab w:val="num" w:pos="720"/>
        </w:tabs>
        <w:ind w:left="720" w:hanging="360"/>
      </w:pPr>
      <w:rPr>
        <w:rFonts w:ascii="Arial" w:hAnsi="Arial" w:hint="default"/>
      </w:rPr>
    </w:lvl>
    <w:lvl w:ilvl="1" w:tplc="8F1CB4D2" w:tentative="1">
      <w:start w:val="1"/>
      <w:numFmt w:val="bullet"/>
      <w:lvlText w:val="•"/>
      <w:lvlJc w:val="left"/>
      <w:pPr>
        <w:tabs>
          <w:tab w:val="num" w:pos="1440"/>
        </w:tabs>
        <w:ind w:left="1440" w:hanging="360"/>
      </w:pPr>
      <w:rPr>
        <w:rFonts w:ascii="Arial" w:hAnsi="Arial" w:hint="default"/>
      </w:rPr>
    </w:lvl>
    <w:lvl w:ilvl="2" w:tplc="4DD0BDD6" w:tentative="1">
      <w:start w:val="1"/>
      <w:numFmt w:val="bullet"/>
      <w:lvlText w:val="•"/>
      <w:lvlJc w:val="left"/>
      <w:pPr>
        <w:tabs>
          <w:tab w:val="num" w:pos="2160"/>
        </w:tabs>
        <w:ind w:left="2160" w:hanging="360"/>
      </w:pPr>
      <w:rPr>
        <w:rFonts w:ascii="Arial" w:hAnsi="Arial" w:hint="default"/>
      </w:rPr>
    </w:lvl>
    <w:lvl w:ilvl="3" w:tplc="3A9CBF50" w:tentative="1">
      <w:start w:val="1"/>
      <w:numFmt w:val="bullet"/>
      <w:lvlText w:val="•"/>
      <w:lvlJc w:val="left"/>
      <w:pPr>
        <w:tabs>
          <w:tab w:val="num" w:pos="2880"/>
        </w:tabs>
        <w:ind w:left="2880" w:hanging="360"/>
      </w:pPr>
      <w:rPr>
        <w:rFonts w:ascii="Arial" w:hAnsi="Arial" w:hint="default"/>
      </w:rPr>
    </w:lvl>
    <w:lvl w:ilvl="4" w:tplc="09DA4422" w:tentative="1">
      <w:start w:val="1"/>
      <w:numFmt w:val="bullet"/>
      <w:lvlText w:val="•"/>
      <w:lvlJc w:val="left"/>
      <w:pPr>
        <w:tabs>
          <w:tab w:val="num" w:pos="3600"/>
        </w:tabs>
        <w:ind w:left="3600" w:hanging="360"/>
      </w:pPr>
      <w:rPr>
        <w:rFonts w:ascii="Arial" w:hAnsi="Arial" w:hint="default"/>
      </w:rPr>
    </w:lvl>
    <w:lvl w:ilvl="5" w:tplc="215E9360" w:tentative="1">
      <w:start w:val="1"/>
      <w:numFmt w:val="bullet"/>
      <w:lvlText w:val="•"/>
      <w:lvlJc w:val="left"/>
      <w:pPr>
        <w:tabs>
          <w:tab w:val="num" w:pos="4320"/>
        </w:tabs>
        <w:ind w:left="4320" w:hanging="360"/>
      </w:pPr>
      <w:rPr>
        <w:rFonts w:ascii="Arial" w:hAnsi="Arial" w:hint="default"/>
      </w:rPr>
    </w:lvl>
    <w:lvl w:ilvl="6" w:tplc="47760722" w:tentative="1">
      <w:start w:val="1"/>
      <w:numFmt w:val="bullet"/>
      <w:lvlText w:val="•"/>
      <w:lvlJc w:val="left"/>
      <w:pPr>
        <w:tabs>
          <w:tab w:val="num" w:pos="5040"/>
        </w:tabs>
        <w:ind w:left="5040" w:hanging="360"/>
      </w:pPr>
      <w:rPr>
        <w:rFonts w:ascii="Arial" w:hAnsi="Arial" w:hint="default"/>
      </w:rPr>
    </w:lvl>
    <w:lvl w:ilvl="7" w:tplc="F0127C50" w:tentative="1">
      <w:start w:val="1"/>
      <w:numFmt w:val="bullet"/>
      <w:lvlText w:val="•"/>
      <w:lvlJc w:val="left"/>
      <w:pPr>
        <w:tabs>
          <w:tab w:val="num" w:pos="5760"/>
        </w:tabs>
        <w:ind w:left="5760" w:hanging="360"/>
      </w:pPr>
      <w:rPr>
        <w:rFonts w:ascii="Arial" w:hAnsi="Arial" w:hint="default"/>
      </w:rPr>
    </w:lvl>
    <w:lvl w:ilvl="8" w:tplc="8176FB5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C4"/>
    <w:rsid w:val="00081BC7"/>
    <w:rsid w:val="0011280D"/>
    <w:rsid w:val="001473D0"/>
    <w:rsid w:val="00170E21"/>
    <w:rsid w:val="001C73FF"/>
    <w:rsid w:val="002032F1"/>
    <w:rsid w:val="00224FD4"/>
    <w:rsid w:val="00260A9C"/>
    <w:rsid w:val="00263F9E"/>
    <w:rsid w:val="002C3A74"/>
    <w:rsid w:val="00375FB2"/>
    <w:rsid w:val="00387877"/>
    <w:rsid w:val="004C2D20"/>
    <w:rsid w:val="004C7697"/>
    <w:rsid w:val="004D18DD"/>
    <w:rsid w:val="005902FB"/>
    <w:rsid w:val="005B5637"/>
    <w:rsid w:val="005D319C"/>
    <w:rsid w:val="005E49C4"/>
    <w:rsid w:val="00623812"/>
    <w:rsid w:val="00655E9F"/>
    <w:rsid w:val="00676BFE"/>
    <w:rsid w:val="006B1337"/>
    <w:rsid w:val="00720FC9"/>
    <w:rsid w:val="00721D4E"/>
    <w:rsid w:val="0072607B"/>
    <w:rsid w:val="00744A96"/>
    <w:rsid w:val="00750588"/>
    <w:rsid w:val="00791DCF"/>
    <w:rsid w:val="00825D45"/>
    <w:rsid w:val="00862832"/>
    <w:rsid w:val="00871F7D"/>
    <w:rsid w:val="00880665"/>
    <w:rsid w:val="008904A9"/>
    <w:rsid w:val="008A6269"/>
    <w:rsid w:val="00927DBF"/>
    <w:rsid w:val="00933882"/>
    <w:rsid w:val="009362D5"/>
    <w:rsid w:val="009400AB"/>
    <w:rsid w:val="00951143"/>
    <w:rsid w:val="00960C4E"/>
    <w:rsid w:val="00996581"/>
    <w:rsid w:val="009B288C"/>
    <w:rsid w:val="009F658F"/>
    <w:rsid w:val="00A833C3"/>
    <w:rsid w:val="00AB3C84"/>
    <w:rsid w:val="00B41251"/>
    <w:rsid w:val="00BA7420"/>
    <w:rsid w:val="00BC28A9"/>
    <w:rsid w:val="00BF0E0F"/>
    <w:rsid w:val="00C8173A"/>
    <w:rsid w:val="00C869D1"/>
    <w:rsid w:val="00CB34F3"/>
    <w:rsid w:val="00CC5475"/>
    <w:rsid w:val="00CE4FF5"/>
    <w:rsid w:val="00D14E7E"/>
    <w:rsid w:val="00D2439C"/>
    <w:rsid w:val="00D942CB"/>
    <w:rsid w:val="00E25AAE"/>
    <w:rsid w:val="00E35093"/>
    <w:rsid w:val="00E63711"/>
    <w:rsid w:val="00E80FC4"/>
    <w:rsid w:val="00EC0697"/>
    <w:rsid w:val="00EE50B9"/>
    <w:rsid w:val="00EF1E6D"/>
    <w:rsid w:val="00F737A1"/>
    <w:rsid w:val="00FE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CEF4E-D1E1-4847-AD94-01F98E7B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3A74"/>
    <w:rPr>
      <w:color w:val="0000FF"/>
      <w:u w:val="single"/>
    </w:rPr>
  </w:style>
  <w:style w:type="paragraph" w:styleId="a4">
    <w:name w:val="header"/>
    <w:basedOn w:val="a"/>
    <w:link w:val="a5"/>
    <w:uiPriority w:val="99"/>
    <w:unhideWhenUsed/>
    <w:rsid w:val="009362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62D5"/>
  </w:style>
  <w:style w:type="paragraph" w:styleId="a6">
    <w:name w:val="footer"/>
    <w:basedOn w:val="a"/>
    <w:link w:val="a7"/>
    <w:uiPriority w:val="99"/>
    <w:unhideWhenUsed/>
    <w:rsid w:val="009362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62D5"/>
  </w:style>
  <w:style w:type="paragraph" w:styleId="a8">
    <w:name w:val="Normal (Web)"/>
    <w:basedOn w:val="a"/>
    <w:uiPriority w:val="99"/>
    <w:semiHidden/>
    <w:unhideWhenUsed/>
    <w:rsid w:val="009362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400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ody Text Indent"/>
    <w:basedOn w:val="a"/>
    <w:link w:val="aa"/>
    <w:unhideWhenUsed/>
    <w:rsid w:val="009400AB"/>
    <w:pPr>
      <w:spacing w:after="120" w:line="240" w:lineRule="auto"/>
      <w:ind w:left="283"/>
    </w:pPr>
    <w:rPr>
      <w:rFonts w:ascii="Times New Roman" w:eastAsia="Calibri" w:hAnsi="Times New Roman" w:cs="Times New Roman"/>
      <w:sz w:val="24"/>
      <w:szCs w:val="24"/>
      <w:lang w:eastAsia="ru-RU"/>
    </w:rPr>
  </w:style>
  <w:style w:type="character" w:customStyle="1" w:styleId="aa">
    <w:name w:val="Основной текст с отступом Знак"/>
    <w:basedOn w:val="a0"/>
    <w:link w:val="a9"/>
    <w:rsid w:val="009400AB"/>
    <w:rPr>
      <w:rFonts w:ascii="Times New Roman" w:eastAsia="Calibri" w:hAnsi="Times New Roman" w:cs="Times New Roman"/>
      <w:sz w:val="24"/>
      <w:szCs w:val="24"/>
      <w:lang w:eastAsia="ru-RU"/>
    </w:rPr>
  </w:style>
  <w:style w:type="character" w:styleId="ab">
    <w:name w:val="line number"/>
    <w:basedOn w:val="a0"/>
    <w:uiPriority w:val="99"/>
    <w:semiHidden/>
    <w:unhideWhenUsed/>
    <w:rsid w:val="00927DBF"/>
  </w:style>
  <w:style w:type="paragraph" w:styleId="ac">
    <w:name w:val="List Paragraph"/>
    <w:basedOn w:val="a"/>
    <w:uiPriority w:val="34"/>
    <w:qFormat/>
    <w:rsid w:val="00387877"/>
    <w:pPr>
      <w:ind w:left="720"/>
      <w:contextualSpacing/>
    </w:pPr>
  </w:style>
  <w:style w:type="table" w:styleId="ad">
    <w:name w:val="Table Grid"/>
    <w:basedOn w:val="a1"/>
    <w:uiPriority w:val="39"/>
    <w:rsid w:val="004D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985776">
      <w:bodyDiv w:val="1"/>
      <w:marLeft w:val="0"/>
      <w:marRight w:val="0"/>
      <w:marTop w:val="0"/>
      <w:marBottom w:val="0"/>
      <w:divBdr>
        <w:top w:val="none" w:sz="0" w:space="0" w:color="auto"/>
        <w:left w:val="none" w:sz="0" w:space="0" w:color="auto"/>
        <w:bottom w:val="none" w:sz="0" w:space="0" w:color="auto"/>
        <w:right w:val="none" w:sz="0" w:space="0" w:color="auto"/>
      </w:divBdr>
      <w:divsChild>
        <w:div w:id="1843010469">
          <w:marLeft w:val="446"/>
          <w:marRight w:val="0"/>
          <w:marTop w:val="115"/>
          <w:marBottom w:val="120"/>
          <w:divBdr>
            <w:top w:val="none" w:sz="0" w:space="0" w:color="auto"/>
            <w:left w:val="none" w:sz="0" w:space="0" w:color="auto"/>
            <w:bottom w:val="none" w:sz="0" w:space="0" w:color="auto"/>
            <w:right w:val="none" w:sz="0" w:space="0" w:color="auto"/>
          </w:divBdr>
        </w:div>
      </w:divsChild>
    </w:div>
    <w:div w:id="743455163">
      <w:bodyDiv w:val="1"/>
      <w:marLeft w:val="0"/>
      <w:marRight w:val="0"/>
      <w:marTop w:val="0"/>
      <w:marBottom w:val="0"/>
      <w:divBdr>
        <w:top w:val="none" w:sz="0" w:space="0" w:color="auto"/>
        <w:left w:val="none" w:sz="0" w:space="0" w:color="auto"/>
        <w:bottom w:val="none" w:sz="0" w:space="0" w:color="auto"/>
        <w:right w:val="none" w:sz="0" w:space="0" w:color="auto"/>
      </w:divBdr>
    </w:div>
    <w:div w:id="164797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B8F59-DE65-4BCD-ADE9-1569C26E2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1455</Words>
  <Characters>8294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User</cp:lastModifiedBy>
  <cp:revision>29</cp:revision>
  <dcterms:created xsi:type="dcterms:W3CDTF">2020-09-15T13:37:00Z</dcterms:created>
  <dcterms:modified xsi:type="dcterms:W3CDTF">2020-09-20T21:40:00Z</dcterms:modified>
</cp:coreProperties>
</file>